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74AF6" w14:textId="37220DA9" w:rsidR="00C4151B" w:rsidRPr="00552A83" w:rsidRDefault="00C4151B" w:rsidP="00CD41E7">
      <w:pPr>
        <w:jc w:val="both"/>
        <w:rPr>
          <w:rFonts w:ascii="Abadi MT Condensed Light" w:hAnsi="Abadi MT Condensed Light"/>
          <w:b/>
          <w:bCs/>
          <w:sz w:val="20"/>
          <w:szCs w:val="20"/>
        </w:rPr>
      </w:pPr>
      <w:r w:rsidRPr="00C4151B">
        <w:rPr>
          <w:rFonts w:ascii="Abadi MT Condensed Light" w:hAnsi="Abadi MT Condensed Light"/>
          <w:b/>
          <w:bCs/>
          <w:sz w:val="21"/>
          <w:szCs w:val="21"/>
        </w:rPr>
        <w:t>UNINTENTIONAL DROWNING</w:t>
      </w:r>
      <w:r w:rsidR="006E7C58">
        <w:rPr>
          <w:rFonts w:ascii="Abadi MT Condensed Light" w:hAnsi="Abadi MT Condensed Light"/>
          <w:b/>
          <w:bCs/>
          <w:sz w:val="21"/>
          <w:szCs w:val="21"/>
        </w:rPr>
        <w:t xml:space="preserve"> </w:t>
      </w:r>
      <w:r w:rsidR="003D323D">
        <w:rPr>
          <w:rFonts w:ascii="Abadi MT Condensed Light" w:hAnsi="Abadi MT Condensed Light"/>
          <w:b/>
          <w:bCs/>
          <w:sz w:val="21"/>
          <w:szCs w:val="21"/>
        </w:rPr>
        <w:t>-</w:t>
      </w:r>
      <w:r w:rsidR="006E7C58">
        <w:rPr>
          <w:rFonts w:ascii="Abadi MT Condensed Light" w:hAnsi="Abadi MT Condensed Light"/>
          <w:b/>
          <w:bCs/>
          <w:sz w:val="21"/>
          <w:szCs w:val="21"/>
        </w:rPr>
        <w:t xml:space="preserve"> National Statistics</w:t>
      </w:r>
    </w:p>
    <w:p w14:paraId="14D5A1A7" w14:textId="5F0A97A1" w:rsidR="00552A83" w:rsidRPr="00F106E3" w:rsidRDefault="0096487A" w:rsidP="00F106E3">
      <w:pPr>
        <w:jc w:val="both"/>
        <w:rPr>
          <w:rFonts w:ascii="Abadi MT Condensed Light" w:hAnsi="Abadi MT Condensed Light" w:cs="Segoe UI"/>
          <w:color w:val="000000"/>
          <w:sz w:val="20"/>
          <w:szCs w:val="20"/>
          <w:shd w:val="clear" w:color="auto" w:fill="FFFFFF"/>
        </w:rPr>
      </w:pPr>
      <w:r w:rsidRPr="00F106E3">
        <w:rPr>
          <w:rFonts w:ascii="Abadi MT Condensed Light" w:hAnsi="Abadi MT Condensed Light" w:cs="Segoe UI"/>
          <w:color w:val="000000"/>
          <w:sz w:val="20"/>
          <w:szCs w:val="20"/>
          <w:shd w:val="clear" w:color="auto" w:fill="FFFFFF"/>
        </w:rPr>
        <w:t>Children ages 1</w:t>
      </w:r>
      <w:r w:rsidR="00C920B2" w:rsidRPr="00F106E3">
        <w:rPr>
          <w:rFonts w:ascii="Abadi MT Condensed Light" w:hAnsi="Abadi MT Condensed Light" w:cs="Segoe UI"/>
          <w:color w:val="000000"/>
          <w:sz w:val="20"/>
          <w:szCs w:val="20"/>
          <w:shd w:val="clear" w:color="auto" w:fill="FFFFFF"/>
        </w:rPr>
        <w:t>-</w:t>
      </w:r>
      <w:r w:rsidRPr="00F106E3">
        <w:rPr>
          <w:rFonts w:ascii="Abadi MT Condensed Light" w:hAnsi="Abadi MT Condensed Light" w:cs="Segoe UI"/>
          <w:color w:val="000000"/>
          <w:sz w:val="20"/>
          <w:szCs w:val="20"/>
          <w:shd w:val="clear" w:color="auto" w:fill="FFFFFF"/>
        </w:rPr>
        <w:t>4 have the highest drowning rates</w:t>
      </w:r>
      <w:r w:rsidR="00662B45" w:rsidRPr="00F106E3">
        <w:rPr>
          <w:rFonts w:ascii="Abadi MT Condensed Light" w:hAnsi="Abadi MT Condensed Light" w:cs="Segoe UI"/>
          <w:color w:val="000000"/>
          <w:sz w:val="20"/>
          <w:szCs w:val="20"/>
          <w:shd w:val="clear" w:color="auto" w:fill="FFFFFF"/>
        </w:rPr>
        <w:t>, with most drownings occurring in home swimming pools</w:t>
      </w:r>
      <w:r w:rsidRPr="00F106E3">
        <w:rPr>
          <w:rFonts w:ascii="Abadi MT Condensed Light" w:hAnsi="Abadi MT Condensed Light" w:cs="Segoe UI"/>
          <w:color w:val="000000"/>
          <w:sz w:val="20"/>
          <w:szCs w:val="20"/>
          <w:shd w:val="clear" w:color="auto" w:fill="FFFFFF"/>
        </w:rPr>
        <w:t>. In 2014, among children 1</w:t>
      </w:r>
      <w:r w:rsidR="00C920B2" w:rsidRPr="00F106E3">
        <w:rPr>
          <w:rFonts w:ascii="Abadi MT Condensed Light" w:hAnsi="Abadi MT Condensed Light" w:cs="Segoe UI"/>
          <w:color w:val="000000"/>
          <w:sz w:val="20"/>
          <w:szCs w:val="20"/>
          <w:shd w:val="clear" w:color="auto" w:fill="FFFFFF"/>
        </w:rPr>
        <w:t>-</w:t>
      </w:r>
      <w:r w:rsidRPr="00F106E3">
        <w:rPr>
          <w:rFonts w:ascii="Abadi MT Condensed Light" w:hAnsi="Abadi MT Condensed Light" w:cs="Segoe UI"/>
          <w:color w:val="000000"/>
          <w:sz w:val="20"/>
          <w:szCs w:val="20"/>
          <w:shd w:val="clear" w:color="auto" w:fill="FFFFFF"/>
        </w:rPr>
        <w:t xml:space="preserve">4 years old who died from unintentional injury, </w:t>
      </w:r>
      <w:r w:rsidR="00662B45" w:rsidRPr="00F106E3">
        <w:rPr>
          <w:rFonts w:ascii="Abadi MT Condensed Light" w:hAnsi="Abadi MT Condensed Light" w:cs="Segoe UI"/>
          <w:color w:val="000000"/>
          <w:sz w:val="20"/>
          <w:szCs w:val="20"/>
          <w:shd w:val="clear" w:color="auto" w:fill="FFFFFF"/>
        </w:rPr>
        <w:t>1/3</w:t>
      </w:r>
      <w:r w:rsidRPr="00F106E3">
        <w:rPr>
          <w:rFonts w:ascii="Abadi MT Condensed Light" w:hAnsi="Abadi MT Condensed Light" w:cs="Segoe UI"/>
          <w:color w:val="000000"/>
          <w:sz w:val="20"/>
          <w:szCs w:val="20"/>
          <w:shd w:val="clear" w:color="auto" w:fill="FFFFFF"/>
        </w:rPr>
        <w:t xml:space="preserve"> died from drowning</w:t>
      </w:r>
      <w:r w:rsidR="00662B45" w:rsidRPr="00F106E3">
        <w:rPr>
          <w:rFonts w:ascii="Abadi MT Condensed Light" w:hAnsi="Abadi MT Condensed Light" w:cs="Segoe UI"/>
          <w:color w:val="000000"/>
          <w:sz w:val="20"/>
          <w:szCs w:val="20"/>
          <w:shd w:val="clear" w:color="auto" w:fill="FFFFFF"/>
        </w:rPr>
        <w:t xml:space="preserve">. </w:t>
      </w:r>
      <w:r w:rsidRPr="00F106E3">
        <w:rPr>
          <w:rFonts w:ascii="Abadi MT Condensed Light" w:hAnsi="Abadi MT Condensed Light" w:cs="Segoe UI"/>
          <w:color w:val="000000"/>
          <w:sz w:val="20"/>
          <w:szCs w:val="20"/>
          <w:shd w:val="clear" w:color="auto" w:fill="FFFFFF"/>
        </w:rPr>
        <w:t>Drowning is responsible for more deaths among children 1-4 than any other cause</w:t>
      </w:r>
      <w:r w:rsidR="00F106E3">
        <w:rPr>
          <w:rFonts w:ascii="Abadi MT Condensed Light" w:hAnsi="Abadi MT Condensed Light" w:cs="Segoe UI"/>
          <w:color w:val="000000"/>
          <w:sz w:val="20"/>
          <w:szCs w:val="20"/>
          <w:shd w:val="clear" w:color="auto" w:fill="FFFFFF"/>
        </w:rPr>
        <w:t>,</w:t>
      </w:r>
      <w:r w:rsidRPr="00F106E3">
        <w:rPr>
          <w:rFonts w:ascii="Abadi MT Condensed Light" w:hAnsi="Abadi MT Condensed Light" w:cs="Segoe UI"/>
          <w:color w:val="000000"/>
          <w:sz w:val="20"/>
          <w:szCs w:val="20"/>
          <w:shd w:val="clear" w:color="auto" w:fill="FFFFFF"/>
        </w:rPr>
        <w:t xml:space="preserve"> </w:t>
      </w:r>
      <w:r w:rsidR="00C920B2" w:rsidRPr="00F106E3">
        <w:rPr>
          <w:rFonts w:ascii="Abadi MT Condensed Light" w:hAnsi="Abadi MT Condensed Light" w:cs="Segoe UI"/>
          <w:color w:val="000000"/>
          <w:sz w:val="20"/>
          <w:szCs w:val="20"/>
          <w:shd w:val="clear" w:color="auto" w:fill="FFFFFF"/>
        </w:rPr>
        <w:t>with the exception of</w:t>
      </w:r>
      <w:r w:rsidRPr="00F106E3">
        <w:rPr>
          <w:rFonts w:ascii="Abadi MT Condensed Light" w:hAnsi="Abadi MT Condensed Light" w:cs="Segoe UI"/>
          <w:color w:val="000000"/>
          <w:sz w:val="20"/>
          <w:szCs w:val="20"/>
          <w:shd w:val="clear" w:color="auto" w:fill="FFFFFF"/>
        </w:rPr>
        <w:t xml:space="preserve"> congenital anomalies</w:t>
      </w:r>
      <w:r w:rsidR="00662B45" w:rsidRPr="00F106E3">
        <w:rPr>
          <w:rFonts w:ascii="Abadi MT Condensed Light" w:hAnsi="Abadi MT Condensed Light" w:cs="Segoe UI"/>
          <w:color w:val="000000"/>
          <w:sz w:val="20"/>
          <w:szCs w:val="20"/>
          <w:shd w:val="clear" w:color="auto" w:fill="FFFFFF"/>
        </w:rPr>
        <w:t xml:space="preserve">. </w:t>
      </w:r>
      <w:r w:rsidRPr="00F106E3">
        <w:rPr>
          <w:rFonts w:ascii="Abadi MT Condensed Light" w:hAnsi="Abadi MT Condensed Light" w:cs="Segoe UI"/>
          <w:color w:val="000000"/>
          <w:sz w:val="20"/>
          <w:szCs w:val="20"/>
          <w:shd w:val="clear" w:color="auto" w:fill="FFFFFF"/>
        </w:rPr>
        <w:t xml:space="preserve">Among those </w:t>
      </w:r>
      <w:r w:rsidR="00F106E3">
        <w:rPr>
          <w:rFonts w:ascii="Abadi MT Condensed Light" w:hAnsi="Abadi MT Condensed Light" w:cs="Segoe UI"/>
          <w:color w:val="000000"/>
          <w:sz w:val="20"/>
          <w:szCs w:val="20"/>
          <w:shd w:val="clear" w:color="auto" w:fill="FFFFFF"/>
        </w:rPr>
        <w:t>ages 1</w:t>
      </w:r>
      <w:r w:rsidRPr="00F106E3">
        <w:rPr>
          <w:rFonts w:ascii="Abadi MT Condensed Light" w:hAnsi="Abadi MT Condensed Light" w:cs="Segoe UI"/>
          <w:color w:val="000000"/>
          <w:sz w:val="20"/>
          <w:szCs w:val="20"/>
          <w:shd w:val="clear" w:color="auto" w:fill="FFFFFF"/>
        </w:rPr>
        <w:t xml:space="preserve">-14, fatal drowning remains the </w:t>
      </w:r>
      <w:r w:rsidR="00662B45" w:rsidRPr="00F106E3">
        <w:rPr>
          <w:rFonts w:ascii="Abadi MT Condensed Light" w:hAnsi="Abadi MT Condensed Light" w:cs="Segoe UI"/>
          <w:color w:val="000000"/>
          <w:sz w:val="20"/>
          <w:szCs w:val="20"/>
          <w:shd w:val="clear" w:color="auto" w:fill="FFFFFF"/>
        </w:rPr>
        <w:t>2</w:t>
      </w:r>
      <w:r w:rsidR="00662B45" w:rsidRPr="00F106E3">
        <w:rPr>
          <w:rFonts w:ascii="Abadi MT Condensed Light" w:hAnsi="Abadi MT Condensed Light" w:cs="Segoe UI"/>
          <w:color w:val="000000"/>
          <w:sz w:val="20"/>
          <w:szCs w:val="20"/>
          <w:shd w:val="clear" w:color="auto" w:fill="FFFFFF"/>
          <w:vertAlign w:val="superscript"/>
        </w:rPr>
        <w:t>nd</w:t>
      </w:r>
      <w:r w:rsidR="00662B45" w:rsidRPr="00F106E3">
        <w:rPr>
          <w:rFonts w:ascii="Abadi MT Condensed Light" w:hAnsi="Abadi MT Condensed Light" w:cs="Segoe UI"/>
          <w:color w:val="000000"/>
          <w:sz w:val="20"/>
          <w:szCs w:val="20"/>
          <w:shd w:val="clear" w:color="auto" w:fill="FFFFFF"/>
        </w:rPr>
        <w:t xml:space="preserve"> </w:t>
      </w:r>
      <w:r w:rsidRPr="00F106E3">
        <w:rPr>
          <w:rFonts w:ascii="Abadi MT Condensed Light" w:hAnsi="Abadi MT Condensed Light" w:cs="Segoe UI"/>
          <w:color w:val="000000"/>
          <w:sz w:val="20"/>
          <w:szCs w:val="20"/>
          <w:shd w:val="clear" w:color="auto" w:fill="FFFFFF"/>
        </w:rPr>
        <w:t>leading cause of unintentional injury-related death behind motor vehicle crashes.</w:t>
      </w:r>
      <w:r w:rsidR="00F106E3">
        <w:rPr>
          <w:rFonts w:ascii="Abadi MT Condensed Light" w:hAnsi="Abadi MT Condensed Light" w:cs="Segoe UI"/>
          <w:color w:val="000000"/>
          <w:sz w:val="20"/>
          <w:szCs w:val="20"/>
          <w:shd w:val="clear" w:color="auto" w:fill="FFFFFF"/>
        </w:rPr>
        <w:t xml:space="preserve"> </w:t>
      </w:r>
      <w:r w:rsidR="00552A83" w:rsidRPr="00F106E3">
        <w:rPr>
          <w:rFonts w:ascii="Abadi MT Condensed Light" w:hAnsi="Abadi MT Condensed Light" w:cs="Segoe UI"/>
          <w:color w:val="000000"/>
          <w:sz w:val="20"/>
          <w:szCs w:val="20"/>
          <w:shd w:val="clear" w:color="auto" w:fill="FFFFFF"/>
        </w:rPr>
        <w:t>Between 1999-2010, the fatal unintentional drowning rate for Black/African American</w:t>
      </w:r>
      <w:r w:rsidR="003C575A" w:rsidRPr="00F106E3">
        <w:rPr>
          <w:rFonts w:ascii="Abadi MT Condensed Light" w:hAnsi="Abadi MT Condensed Light" w:cs="Segoe UI"/>
          <w:color w:val="000000"/>
          <w:sz w:val="20"/>
          <w:szCs w:val="20"/>
          <w:shd w:val="clear" w:color="auto" w:fill="FFFFFF"/>
        </w:rPr>
        <w:t xml:space="preserve"> populations </w:t>
      </w:r>
      <w:r w:rsidR="008366EA" w:rsidRPr="00F106E3">
        <w:rPr>
          <w:rFonts w:ascii="Abadi MT Condensed Light" w:hAnsi="Abadi MT Condensed Light" w:cs="Segoe UI"/>
          <w:color w:val="000000"/>
          <w:sz w:val="20"/>
          <w:szCs w:val="20"/>
          <w:shd w:val="clear" w:color="auto" w:fill="FFFFFF"/>
        </w:rPr>
        <w:t>was</w:t>
      </w:r>
      <w:r w:rsidR="00552A83" w:rsidRPr="00F106E3">
        <w:rPr>
          <w:rFonts w:ascii="Abadi MT Condensed Light" w:hAnsi="Abadi MT Condensed Light" w:cs="Segoe UI"/>
          <w:color w:val="000000"/>
          <w:sz w:val="20"/>
          <w:szCs w:val="20"/>
          <w:shd w:val="clear" w:color="auto" w:fill="FFFFFF"/>
        </w:rPr>
        <w:t xml:space="preserve"> significantly higher than that of whites across all ages</w:t>
      </w:r>
      <w:r w:rsidR="00F106E3">
        <w:rPr>
          <w:rFonts w:ascii="Abadi MT Condensed Light" w:hAnsi="Abadi MT Condensed Light" w:cs="Segoe UI"/>
          <w:color w:val="000000"/>
          <w:sz w:val="20"/>
          <w:szCs w:val="20"/>
          <w:shd w:val="clear" w:color="auto" w:fill="FFFFFF"/>
        </w:rPr>
        <w:t>, the widest</w:t>
      </w:r>
      <w:r w:rsidR="00552A83" w:rsidRPr="00F106E3">
        <w:rPr>
          <w:rFonts w:ascii="Abadi MT Condensed Light" w:hAnsi="Abadi MT Condensed Light" w:cs="Segoe UI"/>
          <w:color w:val="000000"/>
          <w:sz w:val="20"/>
          <w:szCs w:val="20"/>
          <w:shd w:val="clear" w:color="auto" w:fill="FFFFFF"/>
        </w:rPr>
        <w:t xml:space="preserve"> disparity among children 5-18 years old. </w:t>
      </w:r>
    </w:p>
    <w:p w14:paraId="5A281639" w14:textId="77777777" w:rsidR="00E77EAB" w:rsidRPr="00E77EAB" w:rsidRDefault="00E77EAB" w:rsidP="00E77EAB">
      <w:pPr>
        <w:pStyle w:val="ListParagraph"/>
        <w:jc w:val="both"/>
        <w:rPr>
          <w:rFonts w:ascii="Abadi MT Condensed Light" w:hAnsi="Abadi MT Condensed Light" w:cs="Segoe UI"/>
          <w:color w:val="000000"/>
          <w:sz w:val="6"/>
          <w:szCs w:val="6"/>
          <w:shd w:val="clear" w:color="auto" w:fill="FFFFFF"/>
        </w:rPr>
      </w:pPr>
    </w:p>
    <w:p w14:paraId="575E7560" w14:textId="18F0BE05" w:rsidR="00C946FC" w:rsidRPr="00252100" w:rsidRDefault="00C920B2" w:rsidP="00C946FC">
      <w:pPr>
        <w:jc w:val="both"/>
        <w:rPr>
          <w:rFonts w:ascii="Abadi MT Condensed Light" w:hAnsi="Abadi MT Condensed Light"/>
          <w:b/>
          <w:bCs/>
          <w:color w:val="000000" w:themeColor="text1"/>
          <w:sz w:val="20"/>
          <w:szCs w:val="20"/>
        </w:rPr>
      </w:pPr>
      <w:r>
        <w:rPr>
          <w:rFonts w:ascii="Abadi MT Condensed Light" w:hAnsi="Abadi MT Condensed Light"/>
          <w:b/>
          <w:bCs/>
          <w:color w:val="000000" w:themeColor="text1"/>
          <w:sz w:val="20"/>
          <w:szCs w:val="20"/>
        </w:rPr>
        <w:t xml:space="preserve">MARTIN COUNTY </w:t>
      </w:r>
      <w:r w:rsidR="0084615A">
        <w:rPr>
          <w:rFonts w:ascii="Abadi MT Condensed Light" w:hAnsi="Abadi MT Condensed Light"/>
          <w:b/>
          <w:bCs/>
          <w:color w:val="000000" w:themeColor="text1"/>
          <w:sz w:val="20"/>
          <w:szCs w:val="20"/>
        </w:rPr>
        <w:t>UNINTENTIONAL</w:t>
      </w:r>
      <w:r w:rsidR="00C946FC">
        <w:rPr>
          <w:rFonts w:ascii="Abadi MT Condensed Light" w:hAnsi="Abadi MT Condensed Light"/>
          <w:b/>
          <w:bCs/>
          <w:color w:val="000000" w:themeColor="text1"/>
          <w:sz w:val="20"/>
          <w:szCs w:val="20"/>
        </w:rPr>
        <w:t xml:space="preserve"> </w:t>
      </w:r>
      <w:r w:rsidR="00D90507">
        <w:rPr>
          <w:rFonts w:ascii="Abadi MT Condensed Light" w:hAnsi="Abadi MT Condensed Light"/>
          <w:b/>
          <w:bCs/>
          <w:color w:val="000000" w:themeColor="text1"/>
          <w:sz w:val="20"/>
          <w:szCs w:val="20"/>
        </w:rPr>
        <w:t xml:space="preserve">(FATAL) </w:t>
      </w:r>
      <w:r w:rsidR="00C946FC">
        <w:rPr>
          <w:rFonts w:ascii="Abadi MT Condensed Light" w:hAnsi="Abadi MT Condensed Light"/>
          <w:b/>
          <w:bCs/>
          <w:color w:val="000000" w:themeColor="text1"/>
          <w:sz w:val="20"/>
          <w:szCs w:val="20"/>
        </w:rPr>
        <w:t xml:space="preserve">DROWNING, AGES </w:t>
      </w:r>
      <w:r w:rsidR="00406E5D">
        <w:rPr>
          <w:rFonts w:ascii="Abadi MT Condensed Light" w:hAnsi="Abadi MT Condensed Light"/>
          <w:b/>
          <w:bCs/>
          <w:color w:val="000000" w:themeColor="text1"/>
          <w:sz w:val="20"/>
          <w:szCs w:val="20"/>
        </w:rPr>
        <w:t>0</w:t>
      </w:r>
      <w:r w:rsidR="004B1D1C">
        <w:rPr>
          <w:rFonts w:ascii="Abadi MT Condensed Light" w:hAnsi="Abadi MT Condensed Light"/>
          <w:b/>
          <w:bCs/>
          <w:color w:val="000000" w:themeColor="text1"/>
          <w:sz w:val="20"/>
          <w:szCs w:val="20"/>
        </w:rPr>
        <w:t xml:space="preserve"> -</w:t>
      </w:r>
      <w:r w:rsidR="00406E5D">
        <w:rPr>
          <w:rFonts w:ascii="Abadi MT Condensed Light" w:hAnsi="Abadi MT Condensed Light"/>
          <w:b/>
          <w:bCs/>
          <w:color w:val="000000" w:themeColor="text1"/>
          <w:sz w:val="20"/>
          <w:szCs w:val="20"/>
        </w:rPr>
        <w:t xml:space="preserve"> </w:t>
      </w:r>
      <w:r w:rsidR="00C946FC">
        <w:rPr>
          <w:rFonts w:ascii="Abadi MT Condensed Light" w:hAnsi="Abadi MT Condensed Light"/>
          <w:b/>
          <w:bCs/>
          <w:color w:val="000000" w:themeColor="text1"/>
          <w:sz w:val="20"/>
          <w:szCs w:val="20"/>
        </w:rPr>
        <w:t>18</w:t>
      </w:r>
      <w:r>
        <w:rPr>
          <w:rFonts w:ascii="Abadi MT Condensed Light" w:hAnsi="Abadi MT Condensed Light"/>
          <w:b/>
          <w:bCs/>
          <w:color w:val="000000" w:themeColor="text1"/>
          <w:sz w:val="20"/>
          <w:szCs w:val="20"/>
        </w:rPr>
        <w:t xml:space="preserve"> </w:t>
      </w:r>
      <w:r w:rsidR="00C946FC">
        <w:rPr>
          <w:rFonts w:ascii="Abadi MT Condensed Light" w:hAnsi="Abadi MT Condensed Light"/>
          <w:b/>
          <w:bCs/>
          <w:color w:val="000000" w:themeColor="text1"/>
          <w:sz w:val="20"/>
          <w:szCs w:val="20"/>
        </w:rPr>
        <w:t>(Single-Year Counts)</w:t>
      </w:r>
    </w:p>
    <w:p w14:paraId="4E61E6AE" w14:textId="66B68667" w:rsidR="00FD6E07" w:rsidRDefault="00F106E3" w:rsidP="00262F24">
      <w:pPr>
        <w:jc w:val="both"/>
        <w:rPr>
          <w:rFonts w:ascii="Abadi MT Condensed Light" w:hAnsi="Abadi MT Condensed Light"/>
          <w:b/>
          <w:bCs/>
          <w:i/>
          <w:iCs/>
          <w:color w:val="000000" w:themeColor="text1"/>
          <w:sz w:val="16"/>
          <w:szCs w:val="16"/>
        </w:rPr>
      </w:pPr>
      <w:r w:rsidRPr="0084615A">
        <w:rPr>
          <w:rFonts w:ascii="Abadi MT Condensed Light" w:hAnsi="Abadi MT Condensed Light" w:cs="Segoe UI"/>
          <w:noProof/>
          <w:color w:val="000000"/>
          <w:sz w:val="21"/>
          <w:szCs w:val="21"/>
        </w:rPr>
        <w:drawing>
          <wp:anchor distT="0" distB="0" distL="114300" distR="114300" simplePos="0" relativeHeight="251660288" behindDoc="1" locked="0" layoutInCell="1" allowOverlap="1" wp14:anchorId="002BC5D0" wp14:editId="62736D9D">
            <wp:simplePos x="0" y="0"/>
            <wp:positionH relativeFrom="column">
              <wp:posOffset>0</wp:posOffset>
            </wp:positionH>
            <wp:positionV relativeFrom="paragraph">
              <wp:posOffset>12065</wp:posOffset>
            </wp:positionV>
            <wp:extent cx="2460625" cy="2082800"/>
            <wp:effectExtent l="0" t="0" r="3175" b="0"/>
            <wp:wrapTight wrapText="bothSides">
              <wp:wrapPolygon edited="0">
                <wp:start x="0" y="0"/>
                <wp:lineTo x="0" y="21468"/>
                <wp:lineTo x="21516" y="21468"/>
                <wp:lineTo x="21516"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60625" cy="2082800"/>
                    </a:xfrm>
                    <a:prstGeom prst="rect">
                      <a:avLst/>
                    </a:prstGeom>
                  </pic:spPr>
                </pic:pic>
              </a:graphicData>
            </a:graphic>
            <wp14:sizeRelH relativeFrom="page">
              <wp14:pctWidth>0</wp14:pctWidth>
            </wp14:sizeRelH>
            <wp14:sizeRelV relativeFrom="page">
              <wp14:pctHeight>0</wp14:pctHeight>
            </wp14:sizeRelV>
          </wp:anchor>
        </w:drawing>
      </w:r>
      <w:r w:rsidR="0084615A" w:rsidRPr="0084615A">
        <w:rPr>
          <w:rFonts w:ascii="Abadi MT Condensed Light" w:hAnsi="Abadi MT Condensed Light" w:cs="Segoe UI"/>
          <w:color w:val="000000"/>
          <w:sz w:val="21"/>
          <w:szCs w:val="21"/>
        </w:rPr>
        <w:t xml:space="preserve"> </w:t>
      </w:r>
      <w:r w:rsidR="00130755">
        <w:rPr>
          <w:rFonts w:ascii="Abadi MT Condensed Light" w:hAnsi="Abadi MT Condensed Light"/>
          <w:b/>
          <w:bCs/>
          <w:i/>
          <w:iCs/>
          <w:color w:val="000000" w:themeColor="text1"/>
          <w:sz w:val="16"/>
          <w:szCs w:val="16"/>
        </w:rPr>
        <w:t xml:space="preserve">                                                                                                                              </w:t>
      </w:r>
    </w:p>
    <w:p w14:paraId="0541BCEB" w14:textId="77777777" w:rsidR="00F106E3" w:rsidRDefault="00F106E3" w:rsidP="00262F24">
      <w:pPr>
        <w:jc w:val="both"/>
        <w:rPr>
          <w:rFonts w:ascii="Abadi MT Condensed Light" w:hAnsi="Abadi MT Condensed Light"/>
          <w:b/>
          <w:bCs/>
          <w:i/>
          <w:iCs/>
          <w:color w:val="000000" w:themeColor="text1"/>
          <w:sz w:val="18"/>
          <w:szCs w:val="18"/>
        </w:rPr>
      </w:pPr>
    </w:p>
    <w:p w14:paraId="0504B125" w14:textId="2148935E" w:rsidR="00F106E3" w:rsidRPr="00F106E3" w:rsidRDefault="00F106E3" w:rsidP="00262F24">
      <w:pPr>
        <w:jc w:val="both"/>
        <w:rPr>
          <w:rFonts w:ascii="Abadi MT Condensed Light" w:hAnsi="Abadi MT Condensed Light"/>
          <w:color w:val="000000" w:themeColor="text1"/>
          <w:sz w:val="20"/>
          <w:szCs w:val="20"/>
        </w:rPr>
      </w:pPr>
      <w:r w:rsidRPr="001D2FD8">
        <w:rPr>
          <w:rFonts w:ascii="Abadi MT Condensed Light" w:hAnsi="Abadi MT Condensed Light"/>
          <w:color w:val="000000" w:themeColor="text1"/>
          <w:sz w:val="21"/>
          <w:szCs w:val="21"/>
        </w:rPr>
        <w:t>The graph (</w:t>
      </w:r>
      <w:r w:rsidRPr="001D2FD8">
        <w:rPr>
          <w:rFonts w:ascii="Abadi MT Condensed Light" w:hAnsi="Abadi MT Condensed Light"/>
          <w:i/>
          <w:iCs/>
          <w:color w:val="000000" w:themeColor="text1"/>
          <w:sz w:val="21"/>
          <w:szCs w:val="21"/>
        </w:rPr>
        <w:t>left</w:t>
      </w:r>
      <w:r w:rsidRPr="001D2FD8">
        <w:rPr>
          <w:rFonts w:ascii="Abadi MT Condensed Light" w:hAnsi="Abadi MT Condensed Light"/>
          <w:color w:val="000000" w:themeColor="text1"/>
          <w:sz w:val="21"/>
          <w:szCs w:val="21"/>
        </w:rPr>
        <w:t>) and table (</w:t>
      </w:r>
      <w:r w:rsidRPr="001D2FD8">
        <w:rPr>
          <w:rFonts w:ascii="Abadi MT Condensed Light" w:hAnsi="Abadi MT Condensed Light"/>
          <w:i/>
          <w:iCs/>
          <w:color w:val="000000" w:themeColor="text1"/>
          <w:sz w:val="21"/>
          <w:szCs w:val="21"/>
        </w:rPr>
        <w:t>below</w:t>
      </w:r>
      <w:r w:rsidRPr="001D2FD8">
        <w:rPr>
          <w:rFonts w:ascii="Abadi MT Condensed Light" w:hAnsi="Abadi MT Condensed Light"/>
          <w:color w:val="000000" w:themeColor="text1"/>
          <w:sz w:val="21"/>
          <w:szCs w:val="21"/>
        </w:rPr>
        <w:t>) represent the number of fatal, unintentional drownings of Martin County children ages 0-18, from 2000 through 2019</w:t>
      </w:r>
      <w:r>
        <w:rPr>
          <w:rFonts w:ascii="Abadi MT Condensed Light" w:hAnsi="Abadi MT Condensed Light"/>
          <w:color w:val="000000" w:themeColor="text1"/>
          <w:sz w:val="20"/>
          <w:szCs w:val="20"/>
        </w:rPr>
        <w:t xml:space="preserve">. </w:t>
      </w:r>
    </w:p>
    <w:p w14:paraId="1D7FFB1D" w14:textId="77777777" w:rsidR="00F106E3" w:rsidRDefault="00F106E3" w:rsidP="00262F24">
      <w:pPr>
        <w:jc w:val="both"/>
        <w:rPr>
          <w:rFonts w:ascii="Abadi MT Condensed Light" w:hAnsi="Abadi MT Condensed Light"/>
          <w:b/>
          <w:bCs/>
          <w:i/>
          <w:iCs/>
          <w:color w:val="000000" w:themeColor="text1"/>
          <w:sz w:val="18"/>
          <w:szCs w:val="18"/>
        </w:rPr>
      </w:pPr>
    </w:p>
    <w:p w14:paraId="643BE377" w14:textId="77777777" w:rsidR="00F106E3" w:rsidRDefault="00F106E3" w:rsidP="00262F24">
      <w:pPr>
        <w:jc w:val="both"/>
        <w:rPr>
          <w:rFonts w:ascii="Abadi MT Condensed Light" w:hAnsi="Abadi MT Condensed Light"/>
          <w:b/>
          <w:bCs/>
          <w:i/>
          <w:iCs/>
          <w:color w:val="000000" w:themeColor="text1"/>
          <w:sz w:val="18"/>
          <w:szCs w:val="18"/>
        </w:rPr>
      </w:pPr>
    </w:p>
    <w:p w14:paraId="4C663435" w14:textId="77777777" w:rsidR="00F106E3" w:rsidRDefault="00F106E3" w:rsidP="00262F24">
      <w:pPr>
        <w:jc w:val="both"/>
        <w:rPr>
          <w:rFonts w:ascii="Abadi MT Condensed Light" w:hAnsi="Abadi MT Condensed Light"/>
          <w:b/>
          <w:bCs/>
          <w:i/>
          <w:iCs/>
          <w:color w:val="000000" w:themeColor="text1"/>
          <w:sz w:val="18"/>
          <w:szCs w:val="18"/>
        </w:rPr>
      </w:pPr>
    </w:p>
    <w:p w14:paraId="44C4B8FE" w14:textId="77777777" w:rsidR="00F106E3" w:rsidRDefault="00F106E3" w:rsidP="00262F24">
      <w:pPr>
        <w:jc w:val="both"/>
        <w:rPr>
          <w:rFonts w:ascii="Abadi MT Condensed Light" w:hAnsi="Abadi MT Condensed Light"/>
          <w:b/>
          <w:bCs/>
          <w:i/>
          <w:iCs/>
          <w:color w:val="000000" w:themeColor="text1"/>
          <w:sz w:val="18"/>
          <w:szCs w:val="18"/>
        </w:rPr>
      </w:pPr>
    </w:p>
    <w:p w14:paraId="358CE9D6" w14:textId="77777777" w:rsidR="00F106E3" w:rsidRDefault="00F106E3" w:rsidP="00262F24">
      <w:pPr>
        <w:jc w:val="both"/>
        <w:rPr>
          <w:rFonts w:ascii="Abadi MT Condensed Light" w:hAnsi="Abadi MT Condensed Light"/>
          <w:b/>
          <w:bCs/>
          <w:i/>
          <w:iCs/>
          <w:color w:val="000000" w:themeColor="text1"/>
          <w:sz w:val="18"/>
          <w:szCs w:val="18"/>
        </w:rPr>
      </w:pPr>
    </w:p>
    <w:p w14:paraId="0EA2B0EB" w14:textId="77777777" w:rsidR="00F106E3" w:rsidRDefault="00F106E3" w:rsidP="00262F24">
      <w:pPr>
        <w:jc w:val="both"/>
        <w:rPr>
          <w:rFonts w:ascii="Abadi MT Condensed Light" w:hAnsi="Abadi MT Condensed Light"/>
          <w:b/>
          <w:bCs/>
          <w:i/>
          <w:iCs/>
          <w:color w:val="000000" w:themeColor="text1"/>
          <w:sz w:val="18"/>
          <w:szCs w:val="18"/>
        </w:rPr>
      </w:pPr>
    </w:p>
    <w:p w14:paraId="00AFF322" w14:textId="77777777" w:rsidR="00F106E3" w:rsidRDefault="00F106E3" w:rsidP="00262F24">
      <w:pPr>
        <w:jc w:val="both"/>
        <w:rPr>
          <w:rFonts w:ascii="Abadi MT Condensed Light" w:hAnsi="Abadi MT Condensed Light"/>
          <w:b/>
          <w:bCs/>
          <w:i/>
          <w:iCs/>
          <w:color w:val="000000" w:themeColor="text1"/>
          <w:sz w:val="18"/>
          <w:szCs w:val="18"/>
        </w:rPr>
      </w:pPr>
    </w:p>
    <w:p w14:paraId="538B7297" w14:textId="77777777" w:rsidR="00F106E3" w:rsidRDefault="00F106E3" w:rsidP="00262F24">
      <w:pPr>
        <w:jc w:val="both"/>
        <w:rPr>
          <w:rFonts w:ascii="Abadi MT Condensed Light" w:hAnsi="Abadi MT Condensed Light"/>
          <w:b/>
          <w:bCs/>
          <w:i/>
          <w:iCs/>
          <w:color w:val="000000" w:themeColor="text1"/>
          <w:sz w:val="18"/>
          <w:szCs w:val="18"/>
        </w:rPr>
      </w:pPr>
    </w:p>
    <w:p w14:paraId="533A8C44" w14:textId="77777777" w:rsidR="00F106E3" w:rsidRDefault="00F106E3" w:rsidP="00F106E3">
      <w:pPr>
        <w:jc w:val="both"/>
        <w:rPr>
          <w:rFonts w:ascii="Abadi MT Condensed Light" w:hAnsi="Abadi MT Condensed Light"/>
          <w:b/>
          <w:bCs/>
          <w:i/>
          <w:iCs/>
          <w:color w:val="000000" w:themeColor="text1"/>
          <w:sz w:val="18"/>
          <w:szCs w:val="18"/>
        </w:rPr>
      </w:pPr>
      <w:r>
        <w:rPr>
          <w:rFonts w:ascii="Abadi MT Condensed Light" w:hAnsi="Abadi MT Condensed Light"/>
          <w:b/>
          <w:bCs/>
          <w:i/>
          <w:iCs/>
          <w:color w:val="000000" w:themeColor="text1"/>
          <w:sz w:val="18"/>
          <w:szCs w:val="18"/>
        </w:rPr>
        <w:t xml:space="preserve">                                                                                                                        </w:t>
      </w:r>
    </w:p>
    <w:p w14:paraId="65B78400" w14:textId="77777777" w:rsidR="00F106E3" w:rsidRDefault="00F106E3" w:rsidP="00F106E3">
      <w:pPr>
        <w:jc w:val="both"/>
        <w:rPr>
          <w:rFonts w:ascii="Abadi MT Condensed Light" w:hAnsi="Abadi MT Condensed Light"/>
          <w:b/>
          <w:bCs/>
          <w:i/>
          <w:iCs/>
          <w:color w:val="000000" w:themeColor="text1"/>
          <w:sz w:val="18"/>
          <w:szCs w:val="18"/>
        </w:rPr>
      </w:pPr>
    </w:p>
    <w:p w14:paraId="06732A45" w14:textId="77777777" w:rsidR="001D2FD8" w:rsidRPr="00B95EEA" w:rsidRDefault="001D2FD8" w:rsidP="00F106E3">
      <w:pPr>
        <w:jc w:val="both"/>
        <w:rPr>
          <w:rFonts w:ascii="Abadi MT Condensed Light" w:hAnsi="Abadi MT Condensed Light"/>
          <w:b/>
          <w:bCs/>
          <w:i/>
          <w:iCs/>
          <w:color w:val="000000" w:themeColor="text1"/>
          <w:sz w:val="10"/>
          <w:szCs w:val="10"/>
        </w:rPr>
      </w:pPr>
    </w:p>
    <w:p w14:paraId="2529512E" w14:textId="44AEF17D" w:rsidR="002A0D8E" w:rsidRDefault="00130755" w:rsidP="00F106E3">
      <w:pPr>
        <w:jc w:val="both"/>
        <w:rPr>
          <w:rFonts w:ascii="Abadi MT Condensed Light" w:hAnsi="Abadi MT Condensed Light"/>
          <w:b/>
          <w:bCs/>
          <w:i/>
          <w:iCs/>
          <w:color w:val="000000" w:themeColor="text1"/>
          <w:sz w:val="18"/>
          <w:szCs w:val="18"/>
        </w:rPr>
      </w:pPr>
      <w:r w:rsidRPr="00130755">
        <w:rPr>
          <w:rFonts w:ascii="Abadi MT Condensed Light" w:hAnsi="Abadi MT Condensed Light"/>
          <w:b/>
          <w:bCs/>
          <w:i/>
          <w:iCs/>
          <w:color w:val="000000" w:themeColor="text1"/>
          <w:sz w:val="18"/>
          <w:szCs w:val="18"/>
        </w:rPr>
        <w:t xml:space="preserve">Fatal Drownings, </w:t>
      </w:r>
      <w:r w:rsidR="001950CF">
        <w:rPr>
          <w:rFonts w:ascii="Abadi MT Condensed Light" w:hAnsi="Abadi MT Condensed Light"/>
          <w:b/>
          <w:bCs/>
          <w:i/>
          <w:iCs/>
          <w:color w:val="000000" w:themeColor="text1"/>
          <w:sz w:val="18"/>
          <w:szCs w:val="18"/>
        </w:rPr>
        <w:t xml:space="preserve">2000-19, </w:t>
      </w:r>
      <w:r w:rsidRPr="00130755">
        <w:rPr>
          <w:rFonts w:ascii="Abadi MT Condensed Light" w:hAnsi="Abadi MT Condensed Light"/>
          <w:b/>
          <w:bCs/>
          <w:i/>
          <w:iCs/>
          <w:color w:val="000000" w:themeColor="text1"/>
          <w:sz w:val="18"/>
          <w:szCs w:val="18"/>
        </w:rPr>
        <w:t xml:space="preserve">Ages </w:t>
      </w:r>
      <w:r w:rsidR="001243AB">
        <w:rPr>
          <w:rFonts w:ascii="Abadi MT Condensed Light" w:hAnsi="Abadi MT Condensed Light"/>
          <w:b/>
          <w:bCs/>
          <w:i/>
          <w:iCs/>
          <w:color w:val="000000" w:themeColor="text1"/>
          <w:sz w:val="18"/>
          <w:szCs w:val="18"/>
        </w:rPr>
        <w:t>0</w:t>
      </w:r>
      <w:r w:rsidRPr="00130755">
        <w:rPr>
          <w:rFonts w:ascii="Abadi MT Condensed Light" w:hAnsi="Abadi MT Condensed Light"/>
          <w:b/>
          <w:bCs/>
          <w:i/>
          <w:iCs/>
          <w:color w:val="000000" w:themeColor="text1"/>
          <w:sz w:val="18"/>
          <w:szCs w:val="18"/>
        </w:rPr>
        <w:t>-18 (Single-</w:t>
      </w:r>
      <w:r w:rsidR="00E77EAB">
        <w:rPr>
          <w:rFonts w:ascii="Abadi MT Condensed Light" w:hAnsi="Abadi MT Condensed Light"/>
          <w:b/>
          <w:bCs/>
          <w:i/>
          <w:iCs/>
          <w:color w:val="000000" w:themeColor="text1"/>
          <w:sz w:val="18"/>
          <w:szCs w:val="18"/>
        </w:rPr>
        <w:t>Y</w:t>
      </w:r>
      <w:r w:rsidRPr="00130755">
        <w:rPr>
          <w:rFonts w:ascii="Abadi MT Condensed Light" w:hAnsi="Abadi MT Condensed Light"/>
          <w:b/>
          <w:bCs/>
          <w:i/>
          <w:iCs/>
          <w:color w:val="000000" w:themeColor="text1"/>
          <w:sz w:val="18"/>
          <w:szCs w:val="18"/>
        </w:rPr>
        <w:t xml:space="preserve">ear Counts) Martin vs. </w:t>
      </w:r>
      <w:r w:rsidR="001243AB">
        <w:rPr>
          <w:rFonts w:ascii="Abadi MT Condensed Light" w:hAnsi="Abadi MT Condensed Light"/>
          <w:b/>
          <w:bCs/>
          <w:i/>
          <w:iCs/>
          <w:color w:val="000000" w:themeColor="text1"/>
          <w:sz w:val="18"/>
          <w:szCs w:val="18"/>
        </w:rPr>
        <w:t>FL</w:t>
      </w:r>
    </w:p>
    <w:p w14:paraId="1CFF8C52" w14:textId="77777777" w:rsidR="00396841" w:rsidRPr="00F106E3" w:rsidRDefault="00396841" w:rsidP="00262F24">
      <w:pPr>
        <w:jc w:val="both"/>
        <w:rPr>
          <w:rFonts w:ascii="Abadi MT Condensed Light" w:hAnsi="Abadi MT Condensed Light"/>
          <w:b/>
          <w:bCs/>
          <w:i/>
          <w:iCs/>
          <w:color w:val="000000" w:themeColor="text1"/>
          <w:sz w:val="2"/>
          <w:szCs w:val="2"/>
        </w:rPr>
      </w:pPr>
    </w:p>
    <w:tbl>
      <w:tblPr>
        <w:tblpPr w:leftFromText="180" w:rightFromText="180" w:vertAnchor="text" w:horzAnchor="margin" w:tblpXSpec="right" w:tblpY="37"/>
        <w:tblOverlap w:val="never"/>
        <w:tblW w:w="0" w:type="auto"/>
        <w:tblLayout w:type="fixed"/>
        <w:tblCellMar>
          <w:left w:w="0" w:type="dxa"/>
          <w:right w:w="0" w:type="dxa"/>
        </w:tblCellMar>
        <w:tblLook w:val="04A0" w:firstRow="1" w:lastRow="0" w:firstColumn="1" w:lastColumn="0" w:noHBand="0" w:noVBand="1"/>
      </w:tblPr>
      <w:tblGrid>
        <w:gridCol w:w="442"/>
        <w:gridCol w:w="442"/>
        <w:gridCol w:w="442"/>
        <w:gridCol w:w="442"/>
        <w:gridCol w:w="442"/>
        <w:gridCol w:w="442"/>
        <w:gridCol w:w="442"/>
        <w:gridCol w:w="442"/>
        <w:gridCol w:w="442"/>
        <w:gridCol w:w="450"/>
        <w:gridCol w:w="450"/>
        <w:gridCol w:w="540"/>
        <w:gridCol w:w="450"/>
        <w:gridCol w:w="450"/>
        <w:gridCol w:w="450"/>
        <w:gridCol w:w="450"/>
        <w:gridCol w:w="540"/>
        <w:gridCol w:w="450"/>
        <w:gridCol w:w="540"/>
        <w:gridCol w:w="450"/>
      </w:tblGrid>
      <w:tr w:rsidR="00406E5D" w14:paraId="4C767F6A" w14:textId="77777777" w:rsidTr="00FA4C5E">
        <w:trPr>
          <w:trHeight w:val="268"/>
        </w:trPr>
        <w:tc>
          <w:tcPr>
            <w:tcW w:w="9198" w:type="dxa"/>
            <w:gridSpan w:val="20"/>
            <w:tcBorders>
              <w:top w:val="single" w:sz="6" w:space="0" w:color="FFFFFF"/>
              <w:left w:val="single" w:sz="6" w:space="0" w:color="FFFFFF"/>
              <w:bottom w:val="single" w:sz="6" w:space="0" w:color="FFFFFF"/>
              <w:right w:val="single" w:sz="6" w:space="0" w:color="FFFFFF"/>
            </w:tcBorders>
            <w:shd w:val="clear" w:color="auto" w:fill="4C6386"/>
          </w:tcPr>
          <w:p w14:paraId="3F6979E8" w14:textId="102BEA92" w:rsidR="00406E5D" w:rsidRPr="00226B3F"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 xml:space="preserve">2008-2019 Unintentional </w:t>
            </w:r>
            <w:r w:rsidR="006C40F0">
              <w:rPr>
                <w:rFonts w:ascii="Abadi MT Condensed Light" w:hAnsi="Abadi MT Condensed Light" w:cs="Arial"/>
                <w:color w:val="FFFFFF"/>
                <w:sz w:val="18"/>
                <w:szCs w:val="18"/>
              </w:rPr>
              <w:t xml:space="preserve">(Fatal) </w:t>
            </w:r>
            <w:r>
              <w:rPr>
                <w:rFonts w:ascii="Abadi MT Condensed Light" w:hAnsi="Abadi MT Condensed Light" w:cs="Arial"/>
                <w:color w:val="FFFFFF"/>
                <w:sz w:val="18"/>
                <w:szCs w:val="18"/>
              </w:rPr>
              <w:t>Drownings</w:t>
            </w:r>
            <w:r w:rsidRPr="00226B3F">
              <w:rPr>
                <w:rFonts w:ascii="Abadi MT Condensed Light" w:hAnsi="Abadi MT Condensed Light" w:cs="Arial"/>
                <w:color w:val="FFFFFF"/>
                <w:sz w:val="18"/>
                <w:szCs w:val="18"/>
              </w:rPr>
              <w:t>,</w:t>
            </w:r>
            <w:r w:rsidR="003D323D">
              <w:rPr>
                <w:rFonts w:ascii="Abadi MT Condensed Light" w:hAnsi="Abadi MT Condensed Light" w:cs="Arial"/>
                <w:color w:val="FFFFFF"/>
                <w:sz w:val="18"/>
                <w:szCs w:val="18"/>
              </w:rPr>
              <w:t xml:space="preserve">  C</w:t>
            </w:r>
            <w:r w:rsidR="000F1E3B">
              <w:rPr>
                <w:rFonts w:ascii="Abadi MT Condensed Light" w:hAnsi="Abadi MT Condensed Light" w:cs="Arial"/>
                <w:color w:val="FFFFFF"/>
                <w:sz w:val="18"/>
                <w:szCs w:val="18"/>
              </w:rPr>
              <w:t xml:space="preserve">rude Death </w:t>
            </w:r>
            <w:r w:rsidR="003D323D">
              <w:rPr>
                <w:rFonts w:ascii="Abadi MT Condensed Light" w:hAnsi="Abadi MT Condensed Light" w:cs="Arial"/>
                <w:color w:val="FFFFFF"/>
                <w:sz w:val="18"/>
                <w:szCs w:val="18"/>
              </w:rPr>
              <w:t>R</w:t>
            </w:r>
            <w:r w:rsidR="000F1E3B">
              <w:rPr>
                <w:rFonts w:ascii="Abadi MT Condensed Light" w:hAnsi="Abadi MT Condensed Light" w:cs="Arial"/>
                <w:color w:val="FFFFFF"/>
                <w:sz w:val="18"/>
                <w:szCs w:val="18"/>
              </w:rPr>
              <w:t>ate</w:t>
            </w:r>
            <w:r w:rsidR="003D323D">
              <w:rPr>
                <w:rFonts w:ascii="Abadi MT Condensed Light" w:hAnsi="Abadi MT Condensed Light" w:cs="Arial"/>
                <w:color w:val="FFFFFF"/>
                <w:sz w:val="18"/>
                <w:szCs w:val="18"/>
              </w:rPr>
              <w:t xml:space="preserve">, </w:t>
            </w:r>
            <w:r>
              <w:rPr>
                <w:rFonts w:ascii="Abadi MT Condensed Light" w:hAnsi="Abadi MT Condensed Light" w:cs="Arial"/>
                <w:color w:val="FFFFFF"/>
                <w:sz w:val="18"/>
                <w:szCs w:val="18"/>
              </w:rPr>
              <w:t>Martin County, Ages 0-18, Single Year Counts</w:t>
            </w:r>
          </w:p>
        </w:tc>
      </w:tr>
      <w:tr w:rsidR="00406E5D" w14:paraId="6A402767" w14:textId="77777777" w:rsidTr="00406E5D">
        <w:trPr>
          <w:trHeight w:val="386"/>
        </w:trPr>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5699FC04" w14:textId="1CCB9C27"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2000</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18B82A30" w14:textId="5CBF2CEB"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2001</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26756729" w14:textId="1228E191"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2002</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30E40234" w14:textId="2838D927"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2003</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7902DFF1" w14:textId="18F8AF61"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2004</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7E5629F7" w14:textId="63251E8F"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2005</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4A94EE07" w14:textId="110941A8"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2006</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4E7C61C7" w14:textId="490D7638"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2007</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14BFE3F7" w14:textId="77777777" w:rsidR="00406E5D"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2008</w:t>
            </w:r>
          </w:p>
        </w:tc>
        <w:tc>
          <w:tcPr>
            <w:tcW w:w="450" w:type="dxa"/>
            <w:tcBorders>
              <w:top w:val="single" w:sz="6" w:space="0" w:color="FFFFFF"/>
              <w:left w:val="single" w:sz="6" w:space="0" w:color="FFFFFF"/>
              <w:bottom w:val="single" w:sz="6" w:space="0" w:color="FFFFFF"/>
              <w:right w:val="single" w:sz="6" w:space="0" w:color="FFFFFF"/>
            </w:tcBorders>
            <w:shd w:val="clear" w:color="auto" w:fill="4C6386"/>
            <w:tcMar>
              <w:top w:w="30" w:type="dxa"/>
              <w:left w:w="15" w:type="dxa"/>
              <w:bottom w:w="30" w:type="dxa"/>
              <w:right w:w="15" w:type="dxa"/>
            </w:tcMar>
            <w:vAlign w:val="center"/>
          </w:tcPr>
          <w:p w14:paraId="209937F3"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2009</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3104281D"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2010</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0783BB47"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2011</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63B444FE"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2012</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15C7B8F1"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2013</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2A0EA1E9"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2014</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0E662F81"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2015</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013922C3"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2016</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07F73D7A"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2017</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32FE325C"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2018</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hideMark/>
          </w:tcPr>
          <w:p w14:paraId="5CDECBE0" w14:textId="77777777" w:rsidR="00406E5D" w:rsidRPr="00226B3F" w:rsidRDefault="00406E5D" w:rsidP="00406E5D">
            <w:pPr>
              <w:spacing w:line="270" w:lineRule="atLeast"/>
              <w:jc w:val="center"/>
              <w:rPr>
                <w:rFonts w:ascii="Abadi MT Condensed Light" w:hAnsi="Abadi MT Condensed Light" w:cs="Arial"/>
                <w:color w:val="FFFFFF"/>
                <w:sz w:val="18"/>
                <w:szCs w:val="18"/>
              </w:rPr>
            </w:pPr>
            <w:r w:rsidRPr="00226B3F">
              <w:rPr>
                <w:rFonts w:ascii="Abadi MT Condensed Light" w:hAnsi="Abadi MT Condensed Light" w:cs="Arial"/>
                <w:color w:val="FFFFFF"/>
                <w:sz w:val="18"/>
                <w:szCs w:val="18"/>
              </w:rPr>
              <w:t>2019</w:t>
            </w:r>
          </w:p>
        </w:tc>
      </w:tr>
      <w:tr w:rsidR="00406E5D" w14:paraId="7F98CD38" w14:textId="77777777" w:rsidTr="000558B4">
        <w:trPr>
          <w:trHeight w:val="199"/>
        </w:trPr>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tcPr>
          <w:p w14:paraId="2152E2A9" w14:textId="41ED21F3" w:rsidR="00406E5D" w:rsidRDefault="007E58CD"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1</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tcPr>
          <w:p w14:paraId="1A303871" w14:textId="413C44A3" w:rsidR="00406E5D" w:rsidRDefault="007E58CD"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0</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tcPr>
          <w:p w14:paraId="75BDBF5C" w14:textId="4022077E" w:rsidR="00406E5D" w:rsidRDefault="007E58CD"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2</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tcPr>
          <w:p w14:paraId="37384C59" w14:textId="74864449" w:rsidR="00406E5D" w:rsidRDefault="007E58CD"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4</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tcPr>
          <w:p w14:paraId="3A348677" w14:textId="507A23ED" w:rsidR="00406E5D" w:rsidRDefault="00396841"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1</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tcPr>
          <w:p w14:paraId="0C175A3A" w14:textId="78C11023" w:rsidR="00406E5D" w:rsidRDefault="00396841"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1</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tcPr>
          <w:p w14:paraId="76ED121F" w14:textId="21951523" w:rsidR="00406E5D" w:rsidRDefault="00396841"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1</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tcPr>
          <w:p w14:paraId="7FDD3228" w14:textId="2FB9F2F4" w:rsidR="00406E5D" w:rsidRDefault="00396841"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0</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63DA3552" w14:textId="77777777" w:rsidR="00406E5D" w:rsidRPr="00226B3F" w:rsidRDefault="00406E5D"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0</w:t>
            </w:r>
          </w:p>
        </w:tc>
        <w:tc>
          <w:tcPr>
            <w:tcW w:w="450"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auto"/>
            <w:tcMar>
              <w:top w:w="30" w:type="dxa"/>
              <w:left w:w="15" w:type="dxa"/>
              <w:bottom w:w="30" w:type="dxa"/>
              <w:right w:w="15" w:type="dxa"/>
            </w:tcMar>
            <w:vAlign w:val="center"/>
          </w:tcPr>
          <w:p w14:paraId="453C7051" w14:textId="77777777" w:rsidR="00406E5D" w:rsidRPr="00226B3F" w:rsidRDefault="00406E5D" w:rsidP="00406E5D">
            <w:pPr>
              <w:spacing w:line="270" w:lineRule="atLeast"/>
              <w:jc w:val="center"/>
              <w:rPr>
                <w:rFonts w:ascii="Abadi MT Condensed Light" w:hAnsi="Abadi MT Condensed Light" w:cs="Arial"/>
                <w:color w:val="000000" w:themeColor="text1"/>
                <w:sz w:val="22"/>
                <w:szCs w:val="22"/>
              </w:rPr>
            </w:pPr>
            <w:r>
              <w:rPr>
                <w:rFonts w:ascii="Abadi MT Condensed Light" w:hAnsi="Abadi MT Condensed Light" w:cs="Arial"/>
                <w:color w:val="000000" w:themeColor="text1"/>
                <w:sz w:val="22"/>
                <w:szCs w:val="22"/>
              </w:rPr>
              <w:t>1</w:t>
            </w:r>
          </w:p>
        </w:tc>
        <w:tc>
          <w:tcPr>
            <w:tcW w:w="45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3AADB1FC"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0</w:t>
            </w:r>
          </w:p>
        </w:tc>
        <w:tc>
          <w:tcPr>
            <w:tcW w:w="540" w:type="dxa"/>
            <w:tcBorders>
              <w:left w:val="single" w:sz="2" w:space="0" w:color="000000" w:themeColor="text1"/>
              <w:bottom w:val="single" w:sz="2" w:space="0" w:color="000000" w:themeColor="text1"/>
              <w:right w:val="single" w:sz="2" w:space="0" w:color="000000" w:themeColor="text1"/>
            </w:tcBorders>
            <w:vAlign w:val="center"/>
          </w:tcPr>
          <w:p w14:paraId="3491F33A"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0</w:t>
            </w:r>
          </w:p>
        </w:tc>
        <w:tc>
          <w:tcPr>
            <w:tcW w:w="45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5E2CDA60"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0</w:t>
            </w:r>
          </w:p>
        </w:tc>
        <w:tc>
          <w:tcPr>
            <w:tcW w:w="450" w:type="dxa"/>
            <w:tcBorders>
              <w:left w:val="single" w:sz="2" w:space="0" w:color="000000" w:themeColor="text1"/>
              <w:bottom w:val="single" w:sz="2" w:space="0" w:color="000000" w:themeColor="text1"/>
              <w:right w:val="single" w:sz="2" w:space="0" w:color="000000" w:themeColor="text1"/>
            </w:tcBorders>
            <w:vAlign w:val="center"/>
          </w:tcPr>
          <w:p w14:paraId="79C27AB3"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1</w:t>
            </w:r>
          </w:p>
        </w:tc>
        <w:tc>
          <w:tcPr>
            <w:tcW w:w="45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34EA1F76"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0</w:t>
            </w:r>
          </w:p>
        </w:tc>
        <w:tc>
          <w:tcPr>
            <w:tcW w:w="450" w:type="dxa"/>
            <w:tcBorders>
              <w:left w:val="single" w:sz="2" w:space="0" w:color="000000" w:themeColor="text1"/>
              <w:bottom w:val="single" w:sz="2" w:space="0" w:color="000000" w:themeColor="text1"/>
              <w:right w:val="single" w:sz="2" w:space="0" w:color="000000" w:themeColor="text1"/>
            </w:tcBorders>
            <w:vAlign w:val="center"/>
          </w:tcPr>
          <w:p w14:paraId="14C5C437"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1</w:t>
            </w:r>
          </w:p>
        </w:tc>
        <w:tc>
          <w:tcPr>
            <w:tcW w:w="54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02053D5D"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1</w:t>
            </w:r>
          </w:p>
        </w:tc>
        <w:tc>
          <w:tcPr>
            <w:tcW w:w="450" w:type="dxa"/>
            <w:tcBorders>
              <w:left w:val="single" w:sz="2" w:space="0" w:color="000000" w:themeColor="text1"/>
              <w:bottom w:val="single" w:sz="2" w:space="0" w:color="000000" w:themeColor="text1"/>
              <w:right w:val="single" w:sz="2" w:space="0" w:color="000000" w:themeColor="text1"/>
            </w:tcBorders>
            <w:vAlign w:val="center"/>
          </w:tcPr>
          <w:p w14:paraId="1E0FC1EC"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1</w:t>
            </w:r>
          </w:p>
        </w:tc>
        <w:tc>
          <w:tcPr>
            <w:tcW w:w="54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5D8F49DC"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0</w:t>
            </w:r>
          </w:p>
        </w:tc>
        <w:tc>
          <w:tcPr>
            <w:tcW w:w="450" w:type="dxa"/>
            <w:tcBorders>
              <w:left w:val="single" w:sz="2" w:space="0" w:color="000000" w:themeColor="text1"/>
              <w:bottom w:val="single" w:sz="2" w:space="0" w:color="000000" w:themeColor="text1"/>
              <w:right w:val="single" w:sz="2" w:space="0" w:color="000000" w:themeColor="text1"/>
            </w:tcBorders>
            <w:vAlign w:val="center"/>
          </w:tcPr>
          <w:p w14:paraId="5D116692" w14:textId="77777777" w:rsidR="00406E5D" w:rsidRPr="00226B3F" w:rsidRDefault="00406E5D" w:rsidP="00406E5D">
            <w:pPr>
              <w:jc w:val="center"/>
              <w:rPr>
                <w:rFonts w:ascii="Abadi MT Condensed Light" w:hAnsi="Abadi MT Condensed Light"/>
                <w:color w:val="000000" w:themeColor="text1"/>
                <w:sz w:val="22"/>
                <w:szCs w:val="22"/>
              </w:rPr>
            </w:pPr>
            <w:r>
              <w:rPr>
                <w:rFonts w:ascii="Abadi MT Condensed Light" w:hAnsi="Abadi MT Condensed Light"/>
                <w:color w:val="000000" w:themeColor="text1"/>
                <w:sz w:val="22"/>
                <w:szCs w:val="22"/>
              </w:rPr>
              <w:t>2</w:t>
            </w:r>
          </w:p>
        </w:tc>
      </w:tr>
    </w:tbl>
    <w:p w14:paraId="7ACCF622" w14:textId="77777777" w:rsidR="00396841" w:rsidRPr="005949A6" w:rsidRDefault="00396841" w:rsidP="00262F24">
      <w:pPr>
        <w:jc w:val="both"/>
        <w:rPr>
          <w:rFonts w:ascii="Abadi MT Condensed Light" w:hAnsi="Abadi MT Condensed Light"/>
          <w:b/>
          <w:bCs/>
          <w:color w:val="000000" w:themeColor="text1"/>
          <w:sz w:val="8"/>
          <w:szCs w:val="8"/>
        </w:rPr>
      </w:pPr>
    </w:p>
    <w:p w14:paraId="64E8CE06" w14:textId="4179DB5E" w:rsidR="00262F24" w:rsidRPr="00252100" w:rsidRDefault="00396841" w:rsidP="00262F24">
      <w:pPr>
        <w:jc w:val="both"/>
        <w:rPr>
          <w:rFonts w:ascii="Abadi MT Condensed Light" w:hAnsi="Abadi MT Condensed Light"/>
          <w:b/>
          <w:bCs/>
          <w:color w:val="000000" w:themeColor="text1"/>
          <w:sz w:val="20"/>
          <w:szCs w:val="20"/>
        </w:rPr>
      </w:pPr>
      <w:r>
        <w:rPr>
          <w:rFonts w:ascii="Abadi MT Condensed Light" w:hAnsi="Abadi MT Condensed Light"/>
          <w:b/>
          <w:bCs/>
          <w:color w:val="000000" w:themeColor="text1"/>
          <w:sz w:val="20"/>
          <w:szCs w:val="20"/>
        </w:rPr>
        <w:t>M</w:t>
      </w:r>
      <w:r w:rsidR="00091891">
        <w:rPr>
          <w:rFonts w:ascii="Abadi MT Condensed Light" w:hAnsi="Abadi MT Condensed Light"/>
          <w:b/>
          <w:bCs/>
          <w:color w:val="000000" w:themeColor="text1"/>
          <w:sz w:val="20"/>
          <w:szCs w:val="20"/>
        </w:rPr>
        <w:t xml:space="preserve">ARTIN COUNTY </w:t>
      </w:r>
      <w:r w:rsidR="00CD41E7">
        <w:rPr>
          <w:rFonts w:ascii="Abadi MT Condensed Light" w:hAnsi="Abadi MT Condensed Light"/>
          <w:b/>
          <w:bCs/>
          <w:color w:val="000000" w:themeColor="text1"/>
          <w:sz w:val="20"/>
          <w:szCs w:val="20"/>
        </w:rPr>
        <w:t>HOSPITALIZATIONS for N</w:t>
      </w:r>
      <w:r w:rsidR="0092149D">
        <w:rPr>
          <w:rFonts w:ascii="Abadi MT Condensed Light" w:hAnsi="Abadi MT Condensed Light"/>
          <w:b/>
          <w:bCs/>
          <w:color w:val="000000" w:themeColor="text1"/>
          <w:sz w:val="20"/>
          <w:szCs w:val="20"/>
        </w:rPr>
        <w:t>ONFATAL WATER SUBMERSION INJURY</w:t>
      </w:r>
      <w:r w:rsidR="00262F24">
        <w:rPr>
          <w:rFonts w:ascii="Abadi MT Condensed Light" w:hAnsi="Abadi MT Condensed Light"/>
          <w:b/>
          <w:bCs/>
          <w:color w:val="000000" w:themeColor="text1"/>
          <w:sz w:val="20"/>
          <w:szCs w:val="20"/>
        </w:rPr>
        <w:t>, AGES 1</w:t>
      </w:r>
      <w:r w:rsidR="00CD41E7">
        <w:rPr>
          <w:rFonts w:ascii="Abadi MT Condensed Light" w:hAnsi="Abadi MT Condensed Light"/>
          <w:b/>
          <w:bCs/>
          <w:color w:val="000000" w:themeColor="text1"/>
          <w:sz w:val="20"/>
          <w:szCs w:val="20"/>
        </w:rPr>
        <w:t>-5</w:t>
      </w:r>
      <w:r w:rsidR="00091891">
        <w:rPr>
          <w:rFonts w:ascii="Abadi MT Condensed Light" w:hAnsi="Abadi MT Condensed Light"/>
          <w:b/>
          <w:bCs/>
          <w:color w:val="000000" w:themeColor="text1"/>
          <w:sz w:val="20"/>
          <w:szCs w:val="20"/>
        </w:rPr>
        <w:t xml:space="preserve"> </w:t>
      </w:r>
      <w:r w:rsidR="00262F24">
        <w:rPr>
          <w:rFonts w:ascii="Abadi MT Condensed Light" w:hAnsi="Abadi MT Condensed Light"/>
          <w:b/>
          <w:bCs/>
          <w:color w:val="000000" w:themeColor="text1"/>
          <w:sz w:val="20"/>
          <w:szCs w:val="20"/>
        </w:rPr>
        <w:t>(</w:t>
      </w:r>
      <w:r w:rsidR="005949A6">
        <w:rPr>
          <w:rFonts w:ascii="Abadi MT Condensed Light" w:hAnsi="Abadi MT Condensed Light"/>
          <w:b/>
          <w:bCs/>
          <w:color w:val="000000" w:themeColor="text1"/>
          <w:sz w:val="20"/>
          <w:szCs w:val="20"/>
        </w:rPr>
        <w:t>Three-Year Rolling Rates</w:t>
      </w:r>
      <w:r w:rsidR="00262F24">
        <w:rPr>
          <w:rFonts w:ascii="Abadi MT Condensed Light" w:hAnsi="Abadi MT Condensed Light"/>
          <w:b/>
          <w:bCs/>
          <w:color w:val="000000" w:themeColor="text1"/>
          <w:sz w:val="20"/>
          <w:szCs w:val="20"/>
        </w:rPr>
        <w:t>)</w:t>
      </w:r>
    </w:p>
    <w:p w14:paraId="4704F048" w14:textId="77777777" w:rsidR="00C4151B" w:rsidRPr="00CD41E7" w:rsidRDefault="00C4151B" w:rsidP="00C4151B">
      <w:pPr>
        <w:jc w:val="both"/>
        <w:rPr>
          <w:rFonts w:ascii="Abadi MT Condensed Light" w:hAnsi="Abadi MT Condensed Light" w:cs="Segoe UI"/>
          <w:color w:val="000000"/>
          <w:sz w:val="2"/>
          <w:szCs w:val="2"/>
        </w:rPr>
      </w:pPr>
    </w:p>
    <w:p w14:paraId="6351F4A4" w14:textId="3CF378E5" w:rsidR="00C4151B" w:rsidRPr="00CD41E7" w:rsidRDefault="00CD41E7" w:rsidP="00CD41E7">
      <w:pPr>
        <w:jc w:val="both"/>
        <w:rPr>
          <w:rFonts w:ascii="Abadi MT Condensed Light" w:hAnsi="Abadi MT Condensed Light" w:cs="Segoe UI"/>
          <w:color w:val="000000"/>
          <w:sz w:val="21"/>
          <w:szCs w:val="21"/>
        </w:rPr>
      </w:pPr>
      <w:r>
        <w:rPr>
          <w:rFonts w:ascii="Abadi MT Condensed Light" w:hAnsi="Abadi MT Condensed Light" w:cs="Segoe UI"/>
          <w:color w:val="000000"/>
          <w:sz w:val="21"/>
          <w:szCs w:val="21"/>
        </w:rPr>
        <w:t>National data indicates m</w:t>
      </w:r>
      <w:r w:rsidR="00C4151B" w:rsidRPr="00C4151B">
        <w:rPr>
          <w:rFonts w:ascii="Abadi MT Condensed Light" w:hAnsi="Abadi MT Condensed Light" w:cs="Segoe UI"/>
          <w:color w:val="000000"/>
          <w:sz w:val="21"/>
          <w:szCs w:val="21"/>
        </w:rPr>
        <w:t>ore than 50% of drowning victims treated in E</w:t>
      </w:r>
      <w:r w:rsidR="00130755">
        <w:rPr>
          <w:rFonts w:ascii="Abadi MT Condensed Light" w:hAnsi="Abadi MT Condensed Light" w:cs="Segoe UI"/>
          <w:color w:val="000000"/>
          <w:sz w:val="21"/>
          <w:szCs w:val="21"/>
        </w:rPr>
        <w:t>mergency Departments</w:t>
      </w:r>
      <w:r>
        <w:rPr>
          <w:rFonts w:ascii="Abadi MT Condensed Light" w:hAnsi="Abadi MT Condensed Light" w:cs="Segoe UI"/>
          <w:color w:val="000000"/>
          <w:sz w:val="21"/>
          <w:szCs w:val="21"/>
        </w:rPr>
        <w:t xml:space="preserve"> </w:t>
      </w:r>
      <w:r w:rsidR="001D2FD8">
        <w:rPr>
          <w:rFonts w:ascii="Abadi MT Condensed Light" w:hAnsi="Abadi MT Condensed Light" w:cs="Segoe UI"/>
          <w:color w:val="000000"/>
          <w:sz w:val="21"/>
          <w:szCs w:val="21"/>
        </w:rPr>
        <w:t>(EDs)</w:t>
      </w:r>
      <w:r w:rsidR="00C07333">
        <w:rPr>
          <w:rFonts w:ascii="Abadi MT Condensed Light" w:hAnsi="Abadi MT Condensed Light" w:cs="Segoe UI"/>
          <w:color w:val="000000"/>
          <w:sz w:val="21"/>
          <w:szCs w:val="21"/>
        </w:rPr>
        <w:t xml:space="preserve"> </w:t>
      </w:r>
      <w:r w:rsidR="00C4151B" w:rsidRPr="00C4151B">
        <w:rPr>
          <w:rFonts w:ascii="Abadi MT Condensed Light" w:hAnsi="Abadi MT Condensed Light" w:cs="Segoe UI"/>
          <w:color w:val="000000"/>
          <w:sz w:val="21"/>
          <w:szCs w:val="21"/>
        </w:rPr>
        <w:t>require hospitalization or transfer for further care (compared with a hospitalization rate of a</w:t>
      </w:r>
      <w:r w:rsidR="00C74238">
        <w:rPr>
          <w:rFonts w:ascii="Abadi MT Condensed Light" w:hAnsi="Abadi MT Condensed Light" w:cs="Segoe UI"/>
          <w:color w:val="000000"/>
          <w:sz w:val="21"/>
          <w:szCs w:val="21"/>
        </w:rPr>
        <w:t>pproximately</w:t>
      </w:r>
      <w:r w:rsidR="00C4151B" w:rsidRPr="00C4151B">
        <w:rPr>
          <w:rFonts w:ascii="Abadi MT Condensed Light" w:hAnsi="Abadi MT Condensed Light" w:cs="Segoe UI"/>
          <w:color w:val="000000"/>
          <w:sz w:val="21"/>
          <w:szCs w:val="21"/>
        </w:rPr>
        <w:t xml:space="preserve"> 6% for </w:t>
      </w:r>
      <w:r w:rsidR="00C4151B" w:rsidRPr="00C74238">
        <w:rPr>
          <w:rFonts w:ascii="Abadi MT Condensed Light" w:hAnsi="Abadi MT Condensed Light" w:cs="Segoe UI"/>
          <w:color w:val="000000"/>
          <w:sz w:val="21"/>
          <w:szCs w:val="21"/>
          <w:u w:val="single"/>
        </w:rPr>
        <w:t>all</w:t>
      </w:r>
      <w:r w:rsidR="00C4151B" w:rsidRPr="00C4151B">
        <w:rPr>
          <w:rFonts w:ascii="Abadi MT Condensed Light" w:hAnsi="Abadi MT Condensed Light" w:cs="Segoe UI"/>
          <w:color w:val="000000"/>
          <w:sz w:val="21"/>
          <w:szCs w:val="21"/>
        </w:rPr>
        <w:t xml:space="preserve"> unintentional injuries).</w:t>
      </w:r>
      <w:r w:rsidR="00C4151B" w:rsidRPr="00C4151B">
        <w:rPr>
          <w:rFonts w:ascii="Abadi MT Condensed Light" w:hAnsi="Abadi MT Condensed Light" w:cs="Segoe UI"/>
          <w:color w:val="000000"/>
          <w:sz w:val="21"/>
          <w:szCs w:val="21"/>
          <w:vertAlign w:val="superscript"/>
        </w:rPr>
        <w:t> </w:t>
      </w:r>
    </w:p>
    <w:p w14:paraId="731987B3" w14:textId="43F807A2" w:rsidR="00CD41E7" w:rsidRPr="00CD41E7" w:rsidRDefault="006F60FD" w:rsidP="00CD41E7">
      <w:pPr>
        <w:shd w:val="clear" w:color="auto" w:fill="FFFFFF"/>
        <w:ind w:left="450"/>
        <w:rPr>
          <w:rFonts w:ascii="Abadi MT Condensed Light" w:hAnsi="Abadi MT Condensed Light" w:cs="Arial"/>
          <w:b/>
          <w:bCs/>
          <w:color w:val="000000"/>
          <w:sz w:val="8"/>
          <w:szCs w:val="8"/>
          <w:shd w:val="clear" w:color="auto" w:fill="FFFFFF"/>
        </w:rPr>
      </w:pPr>
      <w:r w:rsidRPr="00A77480">
        <w:rPr>
          <w:rFonts w:ascii="Abadi MT Condensed Light" w:hAnsi="Abadi MT Condensed Light" w:cs="Arial"/>
          <w:noProof/>
          <w:color w:val="000000"/>
          <w:sz w:val="21"/>
          <w:szCs w:val="21"/>
          <w:shd w:val="clear" w:color="auto" w:fill="FFFFFF"/>
        </w:rPr>
        <w:drawing>
          <wp:anchor distT="0" distB="0" distL="114300" distR="114300" simplePos="0" relativeHeight="251659264" behindDoc="1" locked="0" layoutInCell="1" allowOverlap="1" wp14:anchorId="4C54EF37" wp14:editId="194D12F6">
            <wp:simplePos x="0" y="0"/>
            <wp:positionH relativeFrom="column">
              <wp:posOffset>0</wp:posOffset>
            </wp:positionH>
            <wp:positionV relativeFrom="paragraph">
              <wp:posOffset>15875</wp:posOffset>
            </wp:positionV>
            <wp:extent cx="2470150" cy="1930400"/>
            <wp:effectExtent l="0" t="0" r="6350" b="0"/>
            <wp:wrapTight wrapText="bothSides">
              <wp:wrapPolygon edited="0">
                <wp:start x="0" y="0"/>
                <wp:lineTo x="0" y="21458"/>
                <wp:lineTo x="21544" y="21458"/>
                <wp:lineTo x="21544"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0150" cy="1930400"/>
                    </a:xfrm>
                    <a:prstGeom prst="rect">
                      <a:avLst/>
                    </a:prstGeom>
                  </pic:spPr>
                </pic:pic>
              </a:graphicData>
            </a:graphic>
            <wp14:sizeRelH relativeFrom="page">
              <wp14:pctWidth>0</wp14:pctWidth>
            </wp14:sizeRelH>
            <wp14:sizeRelV relativeFrom="page">
              <wp14:pctHeight>0</wp14:pctHeight>
            </wp14:sizeRelV>
          </wp:anchor>
        </w:drawing>
      </w:r>
    </w:p>
    <w:p w14:paraId="160CC7DA" w14:textId="3D215CF5" w:rsidR="0070212B" w:rsidRPr="00BB75C9" w:rsidRDefault="0042629D" w:rsidP="006155EA">
      <w:pPr>
        <w:jc w:val="both"/>
        <w:rPr>
          <w:rFonts w:ascii="Abadi MT Condensed Light" w:hAnsi="Abadi MT Condensed Light" w:cs="Arial"/>
          <w:color w:val="000000"/>
          <w:sz w:val="10"/>
          <w:szCs w:val="10"/>
        </w:rPr>
      </w:pPr>
      <w:r w:rsidRPr="006155EA">
        <w:rPr>
          <w:rFonts w:ascii="Abadi MT Condensed Light" w:hAnsi="Abadi MT Condensed Light" w:cs="Arial"/>
          <w:color w:val="000000"/>
          <w:sz w:val="21"/>
          <w:szCs w:val="21"/>
          <w:shd w:val="clear" w:color="auto" w:fill="FFFFFF"/>
        </w:rPr>
        <w:t xml:space="preserve"> </w:t>
      </w:r>
    </w:p>
    <w:p w14:paraId="645815C4" w14:textId="4AE0978F" w:rsidR="00ED7AF0" w:rsidRDefault="00F106E3" w:rsidP="00F106E3">
      <w:pPr>
        <w:shd w:val="clear" w:color="auto" w:fill="FFFFFF"/>
        <w:jc w:val="both"/>
        <w:rPr>
          <w:rFonts w:ascii="Abadi MT Condensed Light" w:hAnsi="Abadi MT Condensed Light" w:cs="Arial"/>
          <w:color w:val="000000"/>
          <w:sz w:val="21"/>
          <w:szCs w:val="21"/>
          <w:shd w:val="clear" w:color="auto" w:fill="FFFFFF"/>
        </w:rPr>
      </w:pPr>
      <w:r w:rsidRPr="00CD41E7">
        <w:rPr>
          <w:rFonts w:ascii="Abadi MT Condensed Light" w:hAnsi="Abadi MT Condensed Light" w:cs="Arial"/>
          <w:b/>
          <w:bCs/>
          <w:color w:val="000000"/>
          <w:sz w:val="21"/>
          <w:szCs w:val="21"/>
          <w:shd w:val="clear" w:color="auto" w:fill="FFFFFF"/>
        </w:rPr>
        <w:t>NOTE</w:t>
      </w:r>
      <w:r w:rsidRPr="001D2FD8">
        <w:rPr>
          <w:rFonts w:ascii="Abadi MT Condensed Light" w:hAnsi="Abadi MT Condensed Light" w:cs="Arial"/>
          <w:color w:val="000000"/>
          <w:sz w:val="21"/>
          <w:szCs w:val="21"/>
          <w:shd w:val="clear" w:color="auto" w:fill="FFFFFF"/>
        </w:rPr>
        <w:t xml:space="preserve">: </w:t>
      </w:r>
      <w:r w:rsidR="008E1805">
        <w:rPr>
          <w:rFonts w:ascii="Abadi MT Condensed Light" w:hAnsi="Abadi MT Condensed Light" w:cs="Arial"/>
          <w:color w:val="000000"/>
          <w:sz w:val="21"/>
          <w:szCs w:val="21"/>
          <w:shd w:val="clear" w:color="auto" w:fill="FFFFFF"/>
        </w:rPr>
        <w:t>F</w:t>
      </w:r>
      <w:r w:rsidR="001D2FD8">
        <w:rPr>
          <w:rFonts w:ascii="Abadi MT Condensed Light" w:hAnsi="Abadi MT Condensed Light" w:cs="Arial"/>
          <w:color w:val="000000"/>
          <w:sz w:val="21"/>
          <w:szCs w:val="21"/>
          <w:shd w:val="clear" w:color="auto" w:fill="FFFFFF"/>
        </w:rPr>
        <w:t xml:space="preserve">rom 2007-2019, </w:t>
      </w:r>
      <w:r w:rsidR="00730FAD">
        <w:rPr>
          <w:rFonts w:ascii="Abadi MT Condensed Light" w:hAnsi="Abadi MT Condensed Light" w:cs="Arial"/>
          <w:color w:val="000000"/>
          <w:sz w:val="21"/>
          <w:szCs w:val="21"/>
          <w:shd w:val="clear" w:color="auto" w:fill="FFFFFF"/>
        </w:rPr>
        <w:t xml:space="preserve">annualized </w:t>
      </w:r>
      <w:r w:rsidR="001D2FD8">
        <w:rPr>
          <w:rFonts w:ascii="Abadi MT Condensed Light" w:hAnsi="Abadi MT Condensed Light" w:cs="Arial"/>
          <w:color w:val="000000"/>
          <w:sz w:val="21"/>
          <w:szCs w:val="21"/>
          <w:shd w:val="clear" w:color="auto" w:fill="FFFFFF"/>
        </w:rPr>
        <w:t>data is suppressed per the number of ED</w:t>
      </w:r>
      <w:r w:rsidR="00ED7AF0">
        <w:rPr>
          <w:rFonts w:ascii="Abadi MT Condensed Light" w:hAnsi="Abadi MT Condensed Light" w:cs="Arial"/>
          <w:color w:val="000000"/>
          <w:sz w:val="21"/>
          <w:szCs w:val="21"/>
          <w:shd w:val="clear" w:color="auto" w:fill="FFFFFF"/>
        </w:rPr>
        <w:t xml:space="preserve"> visits and hospitalizations</w:t>
      </w:r>
      <w:r w:rsidR="001D2FD8">
        <w:rPr>
          <w:rFonts w:ascii="Abadi MT Condensed Light" w:hAnsi="Abadi MT Condensed Light" w:cs="Arial"/>
          <w:color w:val="000000"/>
          <w:sz w:val="21"/>
          <w:szCs w:val="21"/>
          <w:shd w:val="clear" w:color="auto" w:fill="FFFFFF"/>
        </w:rPr>
        <w:t xml:space="preserve"> from non-fatal injury associated with water submersion</w:t>
      </w:r>
      <w:r w:rsidR="00ED7AF0">
        <w:rPr>
          <w:rFonts w:ascii="Abadi MT Condensed Light" w:hAnsi="Abadi MT Condensed Light" w:cs="Arial"/>
          <w:color w:val="000000"/>
          <w:sz w:val="21"/>
          <w:szCs w:val="21"/>
          <w:shd w:val="clear" w:color="auto" w:fill="FFFFFF"/>
        </w:rPr>
        <w:t xml:space="preserve"> (all ages)</w:t>
      </w:r>
      <w:r w:rsidR="001D2FD8">
        <w:rPr>
          <w:rFonts w:ascii="Abadi MT Condensed Light" w:hAnsi="Abadi MT Condensed Light" w:cs="Arial"/>
          <w:color w:val="000000"/>
          <w:sz w:val="21"/>
          <w:szCs w:val="21"/>
          <w:shd w:val="clear" w:color="auto" w:fill="FFFFFF"/>
        </w:rPr>
        <w:t xml:space="preserve">. </w:t>
      </w:r>
      <w:r w:rsidR="008A7C70">
        <w:rPr>
          <w:rFonts w:ascii="Abadi MT Condensed Light" w:hAnsi="Abadi MT Condensed Light" w:cs="Arial"/>
          <w:color w:val="000000"/>
          <w:sz w:val="21"/>
          <w:szCs w:val="21"/>
          <w:shd w:val="clear" w:color="auto" w:fill="FFFFFF"/>
        </w:rPr>
        <w:t>Per Fl Administrative Code, these data are s</w:t>
      </w:r>
      <w:r w:rsidR="00C802CC">
        <w:rPr>
          <w:rFonts w:ascii="Abadi MT Condensed Light" w:hAnsi="Abadi MT Condensed Light" w:cs="Arial"/>
          <w:color w:val="000000"/>
          <w:sz w:val="21"/>
          <w:szCs w:val="21"/>
          <w:shd w:val="clear" w:color="auto" w:fill="FFFFFF"/>
        </w:rPr>
        <w:t>uppress</w:t>
      </w:r>
      <w:r w:rsidR="008A7C70">
        <w:rPr>
          <w:rFonts w:ascii="Abadi MT Condensed Light" w:hAnsi="Abadi MT Condensed Light" w:cs="Arial"/>
          <w:color w:val="000000"/>
          <w:sz w:val="21"/>
          <w:szCs w:val="21"/>
          <w:shd w:val="clear" w:color="auto" w:fill="FFFFFF"/>
        </w:rPr>
        <w:t>ed for</w:t>
      </w:r>
      <w:r w:rsidR="001D2FD8">
        <w:rPr>
          <w:rFonts w:ascii="Abadi MT Condensed Light" w:hAnsi="Abadi MT Condensed Light" w:cs="Arial"/>
          <w:color w:val="000000"/>
          <w:sz w:val="21"/>
          <w:szCs w:val="21"/>
          <w:shd w:val="clear" w:color="auto" w:fill="FFFFFF"/>
        </w:rPr>
        <w:t xml:space="preserve"> </w:t>
      </w:r>
      <w:r w:rsidR="00C802CC">
        <w:rPr>
          <w:rFonts w:ascii="Abadi MT Condensed Light" w:hAnsi="Abadi MT Condensed Light" w:cs="Arial"/>
          <w:color w:val="000000"/>
          <w:sz w:val="21"/>
          <w:szCs w:val="21"/>
          <w:shd w:val="clear" w:color="auto" w:fill="FFFFFF"/>
        </w:rPr>
        <w:t>count</w:t>
      </w:r>
      <w:r w:rsidR="008A7C70">
        <w:rPr>
          <w:rFonts w:ascii="Abadi MT Condensed Light" w:hAnsi="Abadi MT Condensed Light" w:cs="Arial"/>
          <w:color w:val="000000"/>
          <w:sz w:val="21"/>
          <w:szCs w:val="21"/>
          <w:shd w:val="clear" w:color="auto" w:fill="FFFFFF"/>
        </w:rPr>
        <w:t>s</w:t>
      </w:r>
      <w:r w:rsidR="00C802CC">
        <w:rPr>
          <w:rFonts w:ascii="Abadi MT Condensed Light" w:hAnsi="Abadi MT Condensed Light" w:cs="Arial"/>
          <w:color w:val="000000"/>
          <w:sz w:val="21"/>
          <w:szCs w:val="21"/>
          <w:shd w:val="clear" w:color="auto" w:fill="FFFFFF"/>
        </w:rPr>
        <w:t xml:space="preserve"> &lt;5</w:t>
      </w:r>
      <w:r w:rsidR="008A7C70">
        <w:rPr>
          <w:rFonts w:ascii="Abadi MT Condensed Light" w:hAnsi="Abadi MT Condensed Light" w:cs="Arial"/>
          <w:color w:val="000000"/>
          <w:sz w:val="21"/>
          <w:szCs w:val="21"/>
          <w:shd w:val="clear" w:color="auto" w:fill="FFFFFF"/>
        </w:rPr>
        <w:t xml:space="preserve">, </w:t>
      </w:r>
      <w:r w:rsidR="00C802CC">
        <w:rPr>
          <w:rFonts w:ascii="Abadi MT Condensed Light" w:hAnsi="Abadi MT Condensed Light" w:cs="Arial"/>
          <w:color w:val="000000"/>
          <w:sz w:val="21"/>
          <w:szCs w:val="21"/>
          <w:shd w:val="clear" w:color="auto" w:fill="FFFFFF"/>
        </w:rPr>
        <w:t xml:space="preserve">i.e. </w:t>
      </w:r>
      <w:r w:rsidR="000F7E52">
        <w:rPr>
          <w:rFonts w:ascii="Abadi MT Condensed Light" w:hAnsi="Abadi MT Condensed Light" w:cs="Arial"/>
          <w:color w:val="000000"/>
          <w:sz w:val="21"/>
          <w:szCs w:val="21"/>
          <w:shd w:val="clear" w:color="auto" w:fill="FFFFFF"/>
        </w:rPr>
        <w:t xml:space="preserve">between 1 </w:t>
      </w:r>
      <w:r w:rsidR="000B2140">
        <w:rPr>
          <w:rFonts w:ascii="Abadi MT Condensed Light" w:hAnsi="Abadi MT Condensed Light" w:cs="Arial"/>
          <w:color w:val="000000"/>
          <w:sz w:val="21"/>
          <w:szCs w:val="21"/>
          <w:shd w:val="clear" w:color="auto" w:fill="FFFFFF"/>
        </w:rPr>
        <w:t>&amp;</w:t>
      </w:r>
      <w:r w:rsidR="000F7E52">
        <w:rPr>
          <w:rFonts w:ascii="Abadi MT Condensed Light" w:hAnsi="Abadi MT Condensed Light" w:cs="Arial"/>
          <w:color w:val="000000"/>
          <w:sz w:val="21"/>
          <w:szCs w:val="21"/>
          <w:shd w:val="clear" w:color="auto" w:fill="FFFFFF"/>
        </w:rPr>
        <w:t xml:space="preserve"> 4</w:t>
      </w:r>
      <w:r w:rsidR="00417CEA">
        <w:rPr>
          <w:rFonts w:ascii="Abadi MT Condensed Light" w:hAnsi="Abadi MT Condensed Light" w:cs="Arial"/>
          <w:color w:val="000000"/>
          <w:sz w:val="21"/>
          <w:szCs w:val="21"/>
          <w:shd w:val="clear" w:color="auto" w:fill="FFFFFF"/>
        </w:rPr>
        <w:t>.</w:t>
      </w:r>
      <w:r w:rsidR="00ED7AF0">
        <w:rPr>
          <w:rFonts w:ascii="Abadi MT Condensed Light" w:hAnsi="Abadi MT Condensed Light" w:cs="Arial"/>
          <w:color w:val="000000"/>
          <w:sz w:val="21"/>
          <w:szCs w:val="21"/>
          <w:shd w:val="clear" w:color="auto" w:fill="FFFFFF"/>
        </w:rPr>
        <w:t xml:space="preserve"> </w:t>
      </w:r>
    </w:p>
    <w:p w14:paraId="66E48230" w14:textId="77777777" w:rsidR="001D2FD8" w:rsidRPr="001D2FD8" w:rsidRDefault="001D2FD8" w:rsidP="00F106E3">
      <w:pPr>
        <w:shd w:val="clear" w:color="auto" w:fill="FFFFFF"/>
        <w:jc w:val="both"/>
        <w:rPr>
          <w:rFonts w:ascii="Abadi MT Condensed Light" w:hAnsi="Abadi MT Condensed Light" w:cs="Arial"/>
          <w:b/>
          <w:bCs/>
          <w:color w:val="000000"/>
          <w:sz w:val="4"/>
          <w:szCs w:val="4"/>
          <w:shd w:val="clear" w:color="auto" w:fill="FFFFFF"/>
        </w:rPr>
      </w:pPr>
    </w:p>
    <w:p w14:paraId="7B7ECCC4" w14:textId="77777777" w:rsidR="00101580" w:rsidRPr="00101580" w:rsidRDefault="00101580" w:rsidP="00CD41E7">
      <w:pPr>
        <w:jc w:val="both"/>
        <w:rPr>
          <w:rFonts w:ascii="Abadi MT Condensed Light" w:hAnsi="Abadi MT Condensed Light" w:cs="Arial"/>
          <w:color w:val="000000"/>
          <w:sz w:val="2"/>
          <w:szCs w:val="2"/>
          <w:shd w:val="clear" w:color="auto" w:fill="FFFFFF"/>
        </w:rPr>
      </w:pPr>
    </w:p>
    <w:p w14:paraId="206543A8" w14:textId="397B19E8" w:rsidR="00A77480" w:rsidRPr="00101580" w:rsidRDefault="001C33FC" w:rsidP="00CD41E7">
      <w:pPr>
        <w:jc w:val="both"/>
        <w:rPr>
          <w:rFonts w:ascii="Abadi MT Condensed Light" w:hAnsi="Abadi MT Condensed Light"/>
          <w:b/>
          <w:bCs/>
          <w:color w:val="000000" w:themeColor="text1"/>
          <w:sz w:val="20"/>
          <w:szCs w:val="20"/>
        </w:rPr>
      </w:pPr>
      <w:r w:rsidRPr="001C33FC">
        <w:rPr>
          <w:rFonts w:ascii="Abadi MT Condensed Light" w:hAnsi="Abadi MT Condensed Light" w:cs="Arial"/>
          <w:b/>
          <w:bCs/>
          <w:color w:val="000000"/>
          <w:sz w:val="21"/>
          <w:szCs w:val="21"/>
          <w:shd w:val="clear" w:color="auto" w:fill="FFFFFF"/>
        </w:rPr>
        <w:t>Left and below</w:t>
      </w:r>
      <w:r>
        <w:rPr>
          <w:rFonts w:ascii="Abadi MT Condensed Light" w:hAnsi="Abadi MT Condensed Light" w:cs="Arial"/>
          <w:color w:val="000000"/>
          <w:sz w:val="21"/>
          <w:szCs w:val="21"/>
          <w:shd w:val="clear" w:color="auto" w:fill="FFFFFF"/>
        </w:rPr>
        <w:t xml:space="preserve">. </w:t>
      </w:r>
      <w:r w:rsidR="000F7E52">
        <w:rPr>
          <w:rFonts w:ascii="Abadi MT Condensed Light" w:hAnsi="Abadi MT Condensed Light" w:cs="Arial"/>
          <w:color w:val="000000"/>
          <w:sz w:val="21"/>
          <w:szCs w:val="21"/>
          <w:shd w:val="clear" w:color="auto" w:fill="FFFFFF"/>
        </w:rPr>
        <w:t xml:space="preserve">For water submersion injury </w:t>
      </w:r>
      <w:r w:rsidR="00AC0157">
        <w:rPr>
          <w:rFonts w:ascii="Abadi MT Condensed Light" w:hAnsi="Abadi MT Condensed Light" w:cs="Arial"/>
          <w:color w:val="000000"/>
          <w:sz w:val="21"/>
          <w:szCs w:val="21"/>
          <w:shd w:val="clear" w:color="auto" w:fill="FFFFFF"/>
        </w:rPr>
        <w:t>of</w:t>
      </w:r>
      <w:r w:rsidR="000F7E52">
        <w:rPr>
          <w:rFonts w:ascii="Abadi MT Condensed Light" w:hAnsi="Abadi MT Condensed Light" w:cs="Arial"/>
          <w:color w:val="000000"/>
          <w:sz w:val="21"/>
          <w:szCs w:val="21"/>
          <w:shd w:val="clear" w:color="auto" w:fill="FFFFFF"/>
        </w:rPr>
        <w:t xml:space="preserve"> children ages 1-5, the number (count) of hospitalizations </w:t>
      </w:r>
      <w:r w:rsidR="00C802CC">
        <w:rPr>
          <w:rFonts w:ascii="Abadi MT Condensed Light" w:hAnsi="Abadi MT Condensed Light" w:cs="Arial"/>
          <w:color w:val="000000"/>
          <w:sz w:val="21"/>
          <w:szCs w:val="21"/>
          <w:shd w:val="clear" w:color="auto" w:fill="FFFFFF"/>
        </w:rPr>
        <w:t>is</w:t>
      </w:r>
      <w:r w:rsidR="000F7E52">
        <w:rPr>
          <w:rFonts w:ascii="Abadi MT Condensed Light" w:hAnsi="Abadi MT Condensed Light" w:cs="Arial"/>
          <w:color w:val="000000"/>
          <w:sz w:val="21"/>
          <w:szCs w:val="21"/>
          <w:shd w:val="clear" w:color="auto" w:fill="FFFFFF"/>
        </w:rPr>
        <w:t xml:space="preserve"> displayed </w:t>
      </w:r>
      <w:r w:rsidR="00F106E3">
        <w:rPr>
          <w:rFonts w:ascii="Abadi MT Condensed Light" w:hAnsi="Abadi MT Condensed Light" w:cs="Arial"/>
          <w:color w:val="000000"/>
          <w:sz w:val="21"/>
          <w:szCs w:val="21"/>
          <w:shd w:val="clear" w:color="auto" w:fill="FFFFFF"/>
        </w:rPr>
        <w:t>via</w:t>
      </w:r>
      <w:r w:rsidR="00F106E3" w:rsidRPr="006155EA">
        <w:rPr>
          <w:rFonts w:ascii="Abadi MT Condensed Light" w:hAnsi="Abadi MT Condensed Light" w:cs="Arial"/>
          <w:color w:val="000000"/>
          <w:sz w:val="21"/>
          <w:szCs w:val="21"/>
        </w:rPr>
        <w:t xml:space="preserve"> three-year-rolling periods</w:t>
      </w:r>
      <w:r w:rsidR="000F7E52">
        <w:rPr>
          <w:rFonts w:ascii="Abadi MT Condensed Light" w:hAnsi="Abadi MT Condensed Light" w:cs="Arial"/>
          <w:color w:val="000000"/>
          <w:sz w:val="21"/>
          <w:szCs w:val="21"/>
        </w:rPr>
        <w:t xml:space="preserve">. </w:t>
      </w:r>
      <w:r w:rsidR="00F106E3" w:rsidRPr="006155EA">
        <w:rPr>
          <w:rFonts w:ascii="Abadi MT Condensed Light" w:hAnsi="Abadi MT Condensed Light" w:cs="Arial"/>
          <w:color w:val="000000"/>
          <w:sz w:val="21"/>
          <w:szCs w:val="21"/>
        </w:rPr>
        <w:t xml:space="preserve"> </w:t>
      </w:r>
      <w:r w:rsidR="000F7E52">
        <w:rPr>
          <w:rFonts w:ascii="Abadi MT Condensed Light" w:hAnsi="Abadi MT Condensed Light" w:cs="Arial"/>
          <w:color w:val="000000"/>
          <w:sz w:val="21"/>
          <w:szCs w:val="21"/>
        </w:rPr>
        <w:t>A</w:t>
      </w:r>
      <w:r w:rsidR="00F106E3" w:rsidRPr="006155EA">
        <w:rPr>
          <w:rFonts w:ascii="Abadi MT Condensed Light" w:hAnsi="Abadi MT Condensed Light" w:cs="Arial"/>
          <w:color w:val="000000"/>
          <w:sz w:val="21"/>
          <w:szCs w:val="21"/>
        </w:rPr>
        <w:t xml:space="preserve">n asterisk (*) </w:t>
      </w:r>
      <w:r w:rsidR="00AC0157">
        <w:rPr>
          <w:rFonts w:ascii="Abadi MT Condensed Light" w:hAnsi="Abadi MT Condensed Light" w:cs="Arial"/>
          <w:color w:val="000000"/>
          <w:sz w:val="21"/>
          <w:szCs w:val="21"/>
        </w:rPr>
        <w:t xml:space="preserve">below </w:t>
      </w:r>
      <w:r w:rsidR="000F7E52">
        <w:rPr>
          <w:rFonts w:ascii="Abadi MT Condensed Light" w:hAnsi="Abadi MT Condensed Light" w:cs="Arial"/>
          <w:color w:val="000000"/>
          <w:sz w:val="21"/>
          <w:szCs w:val="21"/>
        </w:rPr>
        <w:t>indicates a</w:t>
      </w:r>
      <w:r>
        <w:rPr>
          <w:rFonts w:ascii="Abadi MT Condensed Light" w:hAnsi="Abadi MT Condensed Light" w:cs="Arial"/>
          <w:color w:val="000000"/>
          <w:sz w:val="21"/>
          <w:szCs w:val="21"/>
        </w:rPr>
        <w:t xml:space="preserve"> 3-year total </w:t>
      </w:r>
      <w:r w:rsidR="00F106E3" w:rsidRPr="006155EA">
        <w:rPr>
          <w:rFonts w:ascii="Abadi MT Condensed Light" w:hAnsi="Abadi MT Condensed Light" w:cs="Arial"/>
          <w:color w:val="000000"/>
          <w:sz w:val="21"/>
          <w:szCs w:val="21"/>
        </w:rPr>
        <w:t>of between 1</w:t>
      </w:r>
      <w:r>
        <w:rPr>
          <w:rFonts w:ascii="Abadi MT Condensed Light" w:hAnsi="Abadi MT Condensed Light" w:cs="Arial"/>
          <w:color w:val="000000"/>
          <w:sz w:val="21"/>
          <w:szCs w:val="21"/>
        </w:rPr>
        <w:t>-</w:t>
      </w:r>
      <w:r w:rsidR="00F106E3" w:rsidRPr="006155EA">
        <w:rPr>
          <w:rFonts w:ascii="Abadi MT Condensed Light" w:hAnsi="Abadi MT Condensed Light" w:cs="Arial"/>
          <w:color w:val="000000"/>
          <w:sz w:val="21"/>
          <w:szCs w:val="21"/>
        </w:rPr>
        <w:t xml:space="preserve">4 </w:t>
      </w:r>
      <w:r w:rsidR="00F106E3" w:rsidRPr="006155EA">
        <w:rPr>
          <w:rFonts w:ascii="Abadi MT Condensed Light" w:hAnsi="Abadi MT Condensed Light" w:cs="Arial"/>
          <w:color w:val="000000"/>
          <w:sz w:val="21"/>
          <w:szCs w:val="21"/>
          <w:shd w:val="clear" w:color="auto" w:fill="FFFFFF"/>
        </w:rPr>
        <w:t xml:space="preserve">hospitalizations for </w:t>
      </w:r>
      <w:r w:rsidR="00AC0157">
        <w:rPr>
          <w:rFonts w:ascii="Abadi MT Condensed Light" w:hAnsi="Abadi MT Condensed Light" w:cs="Arial"/>
          <w:color w:val="000000"/>
          <w:sz w:val="21"/>
          <w:szCs w:val="21"/>
          <w:shd w:val="clear" w:color="auto" w:fill="FFFFFF"/>
        </w:rPr>
        <w:t>Martin County</w:t>
      </w:r>
      <w:r w:rsidR="000F7E52">
        <w:rPr>
          <w:rFonts w:ascii="Abadi MT Condensed Light" w:hAnsi="Abadi MT Condensed Light" w:cs="Arial"/>
          <w:color w:val="000000"/>
          <w:sz w:val="21"/>
          <w:szCs w:val="21"/>
          <w:shd w:val="clear" w:color="auto" w:fill="FFFFFF"/>
        </w:rPr>
        <w:t xml:space="preserve"> ‘</w:t>
      </w:r>
      <w:r w:rsidR="00F106E3" w:rsidRPr="006155EA">
        <w:rPr>
          <w:rFonts w:ascii="Abadi MT Condensed Light" w:hAnsi="Abadi MT Condensed Light" w:cs="Arial"/>
          <w:color w:val="000000"/>
          <w:sz w:val="21"/>
          <w:szCs w:val="21"/>
          <w:shd w:val="clear" w:color="auto" w:fill="FFFFFF"/>
        </w:rPr>
        <w:t>near drownings</w:t>
      </w:r>
      <w:r w:rsidR="000F7E52">
        <w:rPr>
          <w:rFonts w:ascii="Abadi MT Condensed Light" w:hAnsi="Abadi MT Condensed Light" w:cs="Arial"/>
          <w:color w:val="000000"/>
          <w:sz w:val="21"/>
          <w:szCs w:val="21"/>
          <w:shd w:val="clear" w:color="auto" w:fill="FFFFFF"/>
        </w:rPr>
        <w:t xml:space="preserve">’, the exact count suppressed. </w:t>
      </w:r>
      <w:r w:rsidR="00212840">
        <w:rPr>
          <w:rFonts w:ascii="Abadi MT Condensed Light" w:hAnsi="Abadi MT Condensed Light" w:cs="Arial"/>
          <w:color w:val="000000"/>
          <w:sz w:val="21"/>
          <w:szCs w:val="21"/>
          <w:shd w:val="clear" w:color="auto" w:fill="FFFFFF"/>
        </w:rPr>
        <w:t>Please note the rate</w:t>
      </w:r>
      <w:r>
        <w:rPr>
          <w:rFonts w:ascii="Abadi MT Condensed Light" w:hAnsi="Abadi MT Condensed Light" w:cs="Arial"/>
          <w:color w:val="000000"/>
          <w:sz w:val="21"/>
          <w:szCs w:val="21"/>
          <w:shd w:val="clear" w:color="auto" w:fill="FFFFFF"/>
        </w:rPr>
        <w:t>s</w:t>
      </w:r>
      <w:r w:rsidR="00212840">
        <w:rPr>
          <w:rFonts w:ascii="Abadi MT Condensed Light" w:hAnsi="Abadi MT Condensed Light" w:cs="Arial"/>
          <w:color w:val="000000"/>
          <w:sz w:val="21"/>
          <w:szCs w:val="21"/>
          <w:shd w:val="clear" w:color="auto" w:fill="FFFFFF"/>
        </w:rPr>
        <w:t xml:space="preserve"> of these </w:t>
      </w:r>
      <w:r w:rsidR="00417CEA">
        <w:rPr>
          <w:rFonts w:ascii="Abadi MT Condensed Light" w:hAnsi="Abadi MT Condensed Light" w:cs="Arial"/>
          <w:color w:val="000000"/>
          <w:sz w:val="21"/>
          <w:szCs w:val="21"/>
          <w:shd w:val="clear" w:color="auto" w:fill="FFFFFF"/>
        </w:rPr>
        <w:t>data</w:t>
      </w:r>
      <w:r w:rsidR="00212840">
        <w:rPr>
          <w:rFonts w:ascii="Abadi MT Condensed Light" w:hAnsi="Abadi MT Condensed Light" w:cs="Arial"/>
          <w:color w:val="000000"/>
          <w:sz w:val="21"/>
          <w:szCs w:val="21"/>
          <w:shd w:val="clear" w:color="auto" w:fill="FFFFFF"/>
        </w:rPr>
        <w:t xml:space="preserve"> per 100,000 population ages 1-5, for Martin County and the comparative statewide </w:t>
      </w:r>
      <w:r>
        <w:rPr>
          <w:rFonts w:ascii="Abadi MT Condensed Light" w:hAnsi="Abadi MT Condensed Light" w:cs="Arial"/>
          <w:color w:val="000000"/>
          <w:sz w:val="21"/>
          <w:szCs w:val="21"/>
          <w:shd w:val="clear" w:color="auto" w:fill="FFFFFF"/>
        </w:rPr>
        <w:t>rates</w:t>
      </w:r>
      <w:r w:rsidR="00212840">
        <w:rPr>
          <w:rFonts w:ascii="Abadi MT Condensed Light" w:hAnsi="Abadi MT Condensed Light" w:cs="Arial"/>
          <w:color w:val="000000"/>
          <w:sz w:val="21"/>
          <w:szCs w:val="21"/>
          <w:shd w:val="clear" w:color="auto" w:fill="FFFFFF"/>
        </w:rPr>
        <w:t>.</w:t>
      </w:r>
    </w:p>
    <w:p w14:paraId="466044CB" w14:textId="7CB0A3B9" w:rsidR="00A77480" w:rsidRPr="000A4CAE" w:rsidRDefault="00A77480" w:rsidP="00CD41E7">
      <w:pPr>
        <w:jc w:val="both"/>
        <w:rPr>
          <w:rFonts w:ascii="Abadi MT Condensed Light" w:hAnsi="Abadi MT Condensed Light" w:cs="Arial"/>
          <w:color w:val="000000"/>
          <w:sz w:val="10"/>
          <w:szCs w:val="10"/>
          <w:shd w:val="clear" w:color="auto" w:fill="FFFFFF"/>
        </w:rPr>
      </w:pPr>
    </w:p>
    <w:p w14:paraId="1F85DD88" w14:textId="77777777" w:rsidR="00BB75C9" w:rsidRDefault="00BB75C9" w:rsidP="00CD41E7">
      <w:pPr>
        <w:jc w:val="both"/>
        <w:rPr>
          <w:rFonts w:ascii="Abadi MT Condensed Light" w:hAnsi="Abadi MT Condensed Light" w:cs="Arial"/>
          <w:color w:val="000000"/>
          <w:sz w:val="21"/>
          <w:szCs w:val="21"/>
          <w:shd w:val="clear" w:color="auto" w:fill="FFFFFF"/>
        </w:rPr>
      </w:pPr>
    </w:p>
    <w:p w14:paraId="7004FB8D" w14:textId="568577BD" w:rsidR="00212840" w:rsidRDefault="00212840" w:rsidP="00212840">
      <w:pPr>
        <w:jc w:val="both"/>
        <w:rPr>
          <w:rFonts w:ascii="Abadi MT Condensed Light" w:hAnsi="Abadi MT Condensed Light"/>
          <w:b/>
          <w:bCs/>
          <w:i/>
          <w:iCs/>
          <w:color w:val="000000" w:themeColor="text1"/>
          <w:sz w:val="18"/>
          <w:szCs w:val="18"/>
        </w:rPr>
      </w:pPr>
      <w:r>
        <w:rPr>
          <w:rFonts w:ascii="Abadi MT Condensed Light" w:hAnsi="Abadi MT Condensed Light"/>
          <w:b/>
          <w:bCs/>
          <w:i/>
          <w:iCs/>
          <w:color w:val="000000" w:themeColor="text1"/>
          <w:sz w:val="18"/>
          <w:szCs w:val="18"/>
        </w:rPr>
        <w:t xml:space="preserve">Non-fatal Hospitalizations, 2000-19, </w:t>
      </w:r>
      <w:r w:rsidRPr="00130755">
        <w:rPr>
          <w:rFonts w:ascii="Abadi MT Condensed Light" w:hAnsi="Abadi MT Condensed Light"/>
          <w:b/>
          <w:bCs/>
          <w:i/>
          <w:iCs/>
          <w:color w:val="000000" w:themeColor="text1"/>
          <w:sz w:val="18"/>
          <w:szCs w:val="18"/>
        </w:rPr>
        <w:t xml:space="preserve">Ages </w:t>
      </w:r>
      <w:r w:rsidR="00BB75C9">
        <w:rPr>
          <w:rFonts w:ascii="Abadi MT Condensed Light" w:hAnsi="Abadi MT Condensed Light"/>
          <w:b/>
          <w:bCs/>
          <w:i/>
          <w:iCs/>
          <w:color w:val="000000" w:themeColor="text1"/>
          <w:sz w:val="18"/>
          <w:szCs w:val="18"/>
        </w:rPr>
        <w:t>1</w:t>
      </w:r>
      <w:r w:rsidRPr="00130755">
        <w:rPr>
          <w:rFonts w:ascii="Abadi MT Condensed Light" w:hAnsi="Abadi MT Condensed Light"/>
          <w:b/>
          <w:bCs/>
          <w:i/>
          <w:iCs/>
          <w:color w:val="000000" w:themeColor="text1"/>
          <w:sz w:val="18"/>
          <w:szCs w:val="18"/>
        </w:rPr>
        <w:t>-</w:t>
      </w:r>
      <w:r>
        <w:rPr>
          <w:rFonts w:ascii="Abadi MT Condensed Light" w:hAnsi="Abadi MT Condensed Light"/>
          <w:b/>
          <w:bCs/>
          <w:i/>
          <w:iCs/>
          <w:color w:val="000000" w:themeColor="text1"/>
          <w:sz w:val="18"/>
          <w:szCs w:val="18"/>
        </w:rPr>
        <w:t xml:space="preserve">5 </w:t>
      </w:r>
      <w:r w:rsidRPr="00130755">
        <w:rPr>
          <w:rFonts w:ascii="Abadi MT Condensed Light" w:hAnsi="Abadi MT Condensed Light"/>
          <w:b/>
          <w:bCs/>
          <w:i/>
          <w:iCs/>
          <w:color w:val="000000" w:themeColor="text1"/>
          <w:sz w:val="18"/>
          <w:szCs w:val="18"/>
        </w:rPr>
        <w:t>(</w:t>
      </w:r>
      <w:r>
        <w:rPr>
          <w:rFonts w:ascii="Abadi MT Condensed Light" w:hAnsi="Abadi MT Condensed Light"/>
          <w:b/>
          <w:bCs/>
          <w:i/>
          <w:iCs/>
          <w:color w:val="000000" w:themeColor="text1"/>
          <w:sz w:val="18"/>
          <w:szCs w:val="18"/>
        </w:rPr>
        <w:t>3</w:t>
      </w:r>
      <w:r w:rsidRPr="00130755">
        <w:rPr>
          <w:rFonts w:ascii="Abadi MT Condensed Light" w:hAnsi="Abadi MT Condensed Light"/>
          <w:b/>
          <w:bCs/>
          <w:i/>
          <w:iCs/>
          <w:color w:val="000000" w:themeColor="text1"/>
          <w:sz w:val="18"/>
          <w:szCs w:val="18"/>
        </w:rPr>
        <w:t>-</w:t>
      </w:r>
      <w:r>
        <w:rPr>
          <w:rFonts w:ascii="Abadi MT Condensed Light" w:hAnsi="Abadi MT Condensed Light"/>
          <w:b/>
          <w:bCs/>
          <w:i/>
          <w:iCs/>
          <w:color w:val="000000" w:themeColor="text1"/>
          <w:sz w:val="18"/>
          <w:szCs w:val="18"/>
        </w:rPr>
        <w:t>Y</w:t>
      </w:r>
      <w:r w:rsidRPr="00130755">
        <w:rPr>
          <w:rFonts w:ascii="Abadi MT Condensed Light" w:hAnsi="Abadi MT Condensed Light"/>
          <w:b/>
          <w:bCs/>
          <w:i/>
          <w:iCs/>
          <w:color w:val="000000" w:themeColor="text1"/>
          <w:sz w:val="18"/>
          <w:szCs w:val="18"/>
        </w:rPr>
        <w:t xml:space="preserve">ear </w:t>
      </w:r>
      <w:r>
        <w:rPr>
          <w:rFonts w:ascii="Abadi MT Condensed Light" w:hAnsi="Abadi MT Condensed Light"/>
          <w:b/>
          <w:bCs/>
          <w:i/>
          <w:iCs/>
          <w:color w:val="000000" w:themeColor="text1"/>
          <w:sz w:val="18"/>
          <w:szCs w:val="18"/>
        </w:rPr>
        <w:t>Rolling</w:t>
      </w:r>
      <w:r w:rsidRPr="00130755">
        <w:rPr>
          <w:rFonts w:ascii="Abadi MT Condensed Light" w:hAnsi="Abadi MT Condensed Light"/>
          <w:b/>
          <w:bCs/>
          <w:i/>
          <w:iCs/>
          <w:color w:val="000000" w:themeColor="text1"/>
          <w:sz w:val="18"/>
          <w:szCs w:val="18"/>
        </w:rPr>
        <w:t xml:space="preserve">) Martin vs. </w:t>
      </w:r>
      <w:r>
        <w:rPr>
          <w:rFonts w:ascii="Abadi MT Condensed Light" w:hAnsi="Abadi MT Condensed Light"/>
          <w:b/>
          <w:bCs/>
          <w:i/>
          <w:iCs/>
          <w:color w:val="000000" w:themeColor="text1"/>
          <w:sz w:val="18"/>
          <w:szCs w:val="18"/>
        </w:rPr>
        <w:t>FL</w:t>
      </w:r>
    </w:p>
    <w:p w14:paraId="09C31D7D" w14:textId="149AAB40" w:rsidR="006F60FD" w:rsidRPr="006F60FD" w:rsidRDefault="006F60FD" w:rsidP="00CD41E7">
      <w:pPr>
        <w:jc w:val="both"/>
        <w:rPr>
          <w:rFonts w:ascii="Abadi MT Condensed Light" w:hAnsi="Abadi MT Condensed Light" w:cs="Arial"/>
          <w:b/>
          <w:bCs/>
          <w:color w:val="000000"/>
          <w:sz w:val="2"/>
          <w:szCs w:val="2"/>
          <w:shd w:val="clear" w:color="auto" w:fill="FFFFFF"/>
        </w:rPr>
      </w:pPr>
    </w:p>
    <w:tbl>
      <w:tblPr>
        <w:tblpPr w:leftFromText="180" w:rightFromText="180" w:vertAnchor="text" w:horzAnchor="margin" w:tblpY="37"/>
        <w:tblOverlap w:val="never"/>
        <w:tblW w:w="8812" w:type="dxa"/>
        <w:tblLayout w:type="fixed"/>
        <w:tblCellMar>
          <w:left w:w="0" w:type="dxa"/>
          <w:right w:w="0" w:type="dxa"/>
        </w:tblCellMar>
        <w:tblLook w:val="04A0" w:firstRow="1" w:lastRow="0" w:firstColumn="1" w:lastColumn="0" w:noHBand="0" w:noVBand="1"/>
      </w:tblPr>
      <w:tblGrid>
        <w:gridCol w:w="622"/>
        <w:gridCol w:w="630"/>
        <w:gridCol w:w="1080"/>
        <w:gridCol w:w="810"/>
        <w:gridCol w:w="810"/>
        <w:gridCol w:w="900"/>
        <w:gridCol w:w="720"/>
        <w:gridCol w:w="720"/>
        <w:gridCol w:w="540"/>
        <w:gridCol w:w="540"/>
        <w:gridCol w:w="540"/>
        <w:gridCol w:w="900"/>
      </w:tblGrid>
      <w:tr w:rsidR="006F60FD" w14:paraId="360E82EB" w14:textId="77777777" w:rsidTr="006F60FD">
        <w:trPr>
          <w:trHeight w:val="268"/>
        </w:trPr>
        <w:tc>
          <w:tcPr>
            <w:tcW w:w="8812" w:type="dxa"/>
            <w:gridSpan w:val="12"/>
            <w:tcBorders>
              <w:top w:val="single" w:sz="6" w:space="0" w:color="FFFFFF"/>
              <w:left w:val="single" w:sz="6" w:space="0" w:color="FFFFFF"/>
              <w:bottom w:val="single" w:sz="6" w:space="0" w:color="FFFFFF"/>
              <w:right w:val="single" w:sz="6" w:space="0" w:color="FFFFFF"/>
            </w:tcBorders>
            <w:shd w:val="clear" w:color="auto" w:fill="4C6386"/>
            <w:vAlign w:val="center"/>
          </w:tcPr>
          <w:p w14:paraId="779F51B5" w14:textId="77777777" w:rsidR="006F60FD" w:rsidRPr="00E50D7C" w:rsidRDefault="006F60FD" w:rsidP="006F60FD">
            <w:pPr>
              <w:spacing w:line="270" w:lineRule="atLeast"/>
              <w:jc w:val="center"/>
              <w:rPr>
                <w:rFonts w:ascii="Abadi MT Condensed Light" w:hAnsi="Abadi MT Condensed Light" w:cs="Arial"/>
                <w:color w:val="FFFFFF"/>
                <w:sz w:val="20"/>
                <w:szCs w:val="20"/>
              </w:rPr>
            </w:pPr>
            <w:r w:rsidRPr="00E50D7C">
              <w:rPr>
                <w:rFonts w:ascii="Abadi MT Condensed Light" w:hAnsi="Abadi MT Condensed Light" w:cs="Arial"/>
                <w:color w:val="FFFFFF"/>
                <w:sz w:val="20"/>
                <w:szCs w:val="20"/>
              </w:rPr>
              <w:t>Hospitalizations for Near Drownings, Ages 1-</w:t>
            </w:r>
            <w:r>
              <w:rPr>
                <w:rFonts w:ascii="Abadi MT Condensed Light" w:hAnsi="Abadi MT Condensed Light" w:cs="Arial"/>
                <w:color w:val="FFFFFF"/>
                <w:sz w:val="20"/>
                <w:szCs w:val="20"/>
              </w:rPr>
              <w:t>5</w:t>
            </w:r>
            <w:r w:rsidRPr="00E50D7C">
              <w:rPr>
                <w:rFonts w:ascii="Abadi MT Condensed Light" w:hAnsi="Abadi MT Condensed Light" w:cs="Arial"/>
                <w:color w:val="FFFFFF"/>
                <w:sz w:val="20"/>
                <w:szCs w:val="20"/>
              </w:rPr>
              <w:t>, 3-Year Rolling</w:t>
            </w:r>
            <w:r>
              <w:rPr>
                <w:rFonts w:ascii="Abadi MT Condensed Light" w:hAnsi="Abadi MT Condensed Light" w:cs="Arial"/>
                <w:color w:val="FFFFFF"/>
                <w:sz w:val="20"/>
                <w:szCs w:val="20"/>
              </w:rPr>
              <w:t xml:space="preserve"> Count &amp; Rate per 100,000 1-5 Population, </w:t>
            </w:r>
            <w:r w:rsidRPr="00E50D7C">
              <w:rPr>
                <w:rFonts w:ascii="Abadi MT Condensed Light" w:hAnsi="Abadi MT Condensed Light" w:cs="Arial"/>
                <w:color w:val="FFFFFF"/>
                <w:sz w:val="20"/>
                <w:szCs w:val="20"/>
              </w:rPr>
              <w:t>Martin County</w:t>
            </w:r>
            <w:r>
              <w:rPr>
                <w:rFonts w:ascii="Abadi MT Condensed Light" w:hAnsi="Abadi MT Condensed Light" w:cs="Arial"/>
                <w:color w:val="FFFFFF"/>
                <w:sz w:val="20"/>
                <w:szCs w:val="20"/>
              </w:rPr>
              <w:t xml:space="preserve"> vs. FL</w:t>
            </w:r>
          </w:p>
        </w:tc>
      </w:tr>
      <w:tr w:rsidR="006F60FD" w14:paraId="7FAC67F1" w14:textId="77777777" w:rsidTr="006F60FD">
        <w:trPr>
          <w:trHeight w:val="386"/>
        </w:trPr>
        <w:tc>
          <w:tcPr>
            <w:tcW w:w="62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65C13614"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2006-08</w:t>
            </w:r>
          </w:p>
        </w:tc>
        <w:tc>
          <w:tcPr>
            <w:tcW w:w="630" w:type="dxa"/>
            <w:tcBorders>
              <w:top w:val="single" w:sz="6" w:space="0" w:color="FFFFFF"/>
              <w:left w:val="single" w:sz="6" w:space="0" w:color="FFFFFF"/>
              <w:bottom w:val="single" w:sz="6" w:space="0" w:color="FFFFFF"/>
              <w:right w:val="single" w:sz="6" w:space="0" w:color="FFFFFF"/>
            </w:tcBorders>
            <w:shd w:val="clear" w:color="auto" w:fill="4C6386"/>
            <w:tcMar>
              <w:top w:w="30" w:type="dxa"/>
              <w:left w:w="15" w:type="dxa"/>
              <w:bottom w:w="30" w:type="dxa"/>
              <w:right w:w="15" w:type="dxa"/>
            </w:tcMar>
            <w:vAlign w:val="center"/>
          </w:tcPr>
          <w:p w14:paraId="40448CC2"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2007-09</w:t>
            </w:r>
          </w:p>
        </w:tc>
        <w:tc>
          <w:tcPr>
            <w:tcW w:w="108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20D8D31C"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2008-10</w:t>
            </w:r>
          </w:p>
        </w:tc>
        <w:tc>
          <w:tcPr>
            <w:tcW w:w="81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39278A7A"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2009-11</w:t>
            </w:r>
          </w:p>
        </w:tc>
        <w:tc>
          <w:tcPr>
            <w:tcW w:w="81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3CF831BA"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2010-12</w:t>
            </w:r>
          </w:p>
        </w:tc>
        <w:tc>
          <w:tcPr>
            <w:tcW w:w="90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18988A62"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2011-13</w:t>
            </w:r>
          </w:p>
        </w:tc>
        <w:tc>
          <w:tcPr>
            <w:tcW w:w="72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2F0194F7"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2012-14</w:t>
            </w:r>
          </w:p>
        </w:tc>
        <w:tc>
          <w:tcPr>
            <w:tcW w:w="72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6ABC8685"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2013-15</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5D817E65"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2014-16</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4BDADFFA"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2015-17</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26CF5A41"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2016-18</w:t>
            </w:r>
          </w:p>
        </w:tc>
        <w:tc>
          <w:tcPr>
            <w:tcW w:w="90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hideMark/>
          </w:tcPr>
          <w:p w14:paraId="7BC640AF" w14:textId="77777777" w:rsidR="006F60FD" w:rsidRPr="00E50D7C" w:rsidRDefault="006F60FD" w:rsidP="006F60FD">
            <w:pPr>
              <w:spacing w:line="270" w:lineRule="atLeast"/>
              <w:jc w:val="center"/>
              <w:rPr>
                <w:rFonts w:ascii="Abadi MT Condensed Light" w:hAnsi="Abadi MT Condensed Light" w:cs="Arial"/>
                <w:color w:val="FFFFFF"/>
                <w:sz w:val="16"/>
                <w:szCs w:val="16"/>
              </w:rPr>
            </w:pPr>
            <w:r w:rsidRPr="00E50D7C">
              <w:rPr>
                <w:rFonts w:ascii="Abadi MT Condensed Light" w:hAnsi="Abadi MT Condensed Light" w:cs="Arial"/>
                <w:color w:val="FFFFFF"/>
                <w:sz w:val="16"/>
                <w:szCs w:val="16"/>
              </w:rPr>
              <w:t>2017-19</w:t>
            </w:r>
          </w:p>
        </w:tc>
      </w:tr>
      <w:tr w:rsidR="006F60FD" w14:paraId="3ED04310" w14:textId="77777777" w:rsidTr="006F60FD">
        <w:trPr>
          <w:trHeight w:val="105"/>
        </w:trPr>
        <w:tc>
          <w:tcPr>
            <w:tcW w:w="622" w:type="dxa"/>
            <w:tcBorders>
              <w:top w:val="single" w:sz="6" w:space="0" w:color="FFFFFF"/>
              <w:left w:val="single" w:sz="2" w:space="0" w:color="000000" w:themeColor="text1"/>
              <w:bottom w:val="single" w:sz="2" w:space="0" w:color="000000" w:themeColor="text1"/>
              <w:right w:val="single" w:sz="2" w:space="0" w:color="000000" w:themeColor="text1"/>
            </w:tcBorders>
            <w:vAlign w:val="center"/>
          </w:tcPr>
          <w:p w14:paraId="141C77D3" w14:textId="77777777" w:rsidR="006F60FD" w:rsidRPr="001C4F66" w:rsidRDefault="006F60FD" w:rsidP="006F60FD">
            <w:pPr>
              <w:spacing w:line="270" w:lineRule="atLeast"/>
              <w:jc w:val="center"/>
              <w:rPr>
                <w:rFonts w:ascii="Abadi MT Condensed Light" w:hAnsi="Abadi MT Condensed Light" w:cs="Arial"/>
                <w:color w:val="000000" w:themeColor="text1"/>
                <w:sz w:val="18"/>
                <w:szCs w:val="18"/>
              </w:rPr>
            </w:pPr>
          </w:p>
        </w:tc>
        <w:tc>
          <w:tcPr>
            <w:tcW w:w="630"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auto"/>
            <w:tcMar>
              <w:top w:w="30" w:type="dxa"/>
              <w:left w:w="15" w:type="dxa"/>
              <w:bottom w:w="30" w:type="dxa"/>
              <w:right w:w="15" w:type="dxa"/>
            </w:tcMar>
            <w:vAlign w:val="center"/>
          </w:tcPr>
          <w:p w14:paraId="232D8317" w14:textId="77777777" w:rsidR="006F60FD" w:rsidRPr="001C4F66" w:rsidRDefault="006F60FD" w:rsidP="006F60FD">
            <w:pPr>
              <w:spacing w:line="270" w:lineRule="atLeast"/>
              <w:jc w:val="center"/>
              <w:rPr>
                <w:rFonts w:ascii="Abadi MT Condensed Light" w:hAnsi="Abadi MT Condensed Light" w:cs="Arial"/>
                <w:color w:val="000000" w:themeColor="text1"/>
                <w:sz w:val="18"/>
                <w:szCs w:val="18"/>
              </w:rPr>
            </w:pPr>
          </w:p>
        </w:tc>
        <w:tc>
          <w:tcPr>
            <w:tcW w:w="108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240ACDFE" w14:textId="77777777" w:rsidR="006F60FD" w:rsidRPr="001C4F66" w:rsidRDefault="006F60FD" w:rsidP="006F60FD">
            <w:pPr>
              <w:jc w:val="center"/>
              <w:rPr>
                <w:rFonts w:ascii="Abadi MT Condensed Light" w:hAnsi="Abadi MT Condensed Light"/>
                <w:b/>
                <w:bCs/>
                <w:color w:val="000000" w:themeColor="text1"/>
                <w:sz w:val="18"/>
                <w:szCs w:val="18"/>
              </w:rPr>
            </w:pPr>
            <w:r w:rsidRPr="001C4F66">
              <w:rPr>
                <w:rFonts w:ascii="Abadi MT Condensed Light" w:hAnsi="Abadi MT Condensed Light"/>
                <w:b/>
                <w:bCs/>
                <w:color w:val="000000" w:themeColor="text1"/>
                <w:sz w:val="18"/>
                <w:szCs w:val="18"/>
              </w:rPr>
              <w:t>5</w:t>
            </w:r>
          </w:p>
        </w:tc>
        <w:tc>
          <w:tcPr>
            <w:tcW w:w="81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4D8D4B6F" w14:textId="77777777" w:rsidR="006F60FD" w:rsidRPr="001C4F66" w:rsidRDefault="006F60FD" w:rsidP="006F60FD">
            <w:pPr>
              <w:jc w:val="center"/>
              <w:rPr>
                <w:rFonts w:ascii="Abadi MT Condensed Light" w:hAnsi="Abadi MT Condensed Light"/>
                <w:b/>
                <w:bCs/>
                <w:color w:val="000000" w:themeColor="text1"/>
                <w:sz w:val="18"/>
                <w:szCs w:val="18"/>
              </w:rPr>
            </w:pPr>
            <w:r w:rsidRPr="001C4F66">
              <w:rPr>
                <w:rFonts w:ascii="Abadi MT Condensed Light" w:hAnsi="Abadi MT Condensed Light"/>
                <w:b/>
                <w:bCs/>
                <w:color w:val="000000" w:themeColor="text1"/>
                <w:sz w:val="18"/>
                <w:szCs w:val="18"/>
              </w:rPr>
              <w:t>6</w:t>
            </w:r>
          </w:p>
        </w:tc>
        <w:tc>
          <w:tcPr>
            <w:tcW w:w="81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4093CA13" w14:textId="77777777" w:rsidR="006F60FD" w:rsidRPr="001C4F66" w:rsidRDefault="006F60FD" w:rsidP="006F60FD">
            <w:pPr>
              <w:jc w:val="center"/>
              <w:rPr>
                <w:rFonts w:ascii="Abadi MT Condensed Light" w:hAnsi="Abadi MT Condensed Light"/>
                <w:b/>
                <w:bCs/>
                <w:color w:val="000000" w:themeColor="text1"/>
                <w:sz w:val="18"/>
                <w:szCs w:val="18"/>
              </w:rPr>
            </w:pPr>
            <w:r w:rsidRPr="001C4F66">
              <w:rPr>
                <w:rFonts w:ascii="Abadi MT Condensed Light" w:hAnsi="Abadi MT Condensed Light"/>
                <w:b/>
                <w:bCs/>
                <w:color w:val="000000" w:themeColor="text1"/>
                <w:sz w:val="18"/>
                <w:szCs w:val="18"/>
              </w:rPr>
              <w:t>8</w:t>
            </w:r>
          </w:p>
        </w:tc>
        <w:tc>
          <w:tcPr>
            <w:tcW w:w="90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00BC1233" w14:textId="77777777" w:rsidR="006F60FD" w:rsidRPr="001C4F66" w:rsidRDefault="006F60FD" w:rsidP="006F60FD">
            <w:pPr>
              <w:jc w:val="center"/>
              <w:rPr>
                <w:rFonts w:ascii="Abadi MT Condensed Light" w:hAnsi="Abadi MT Condensed Light"/>
                <w:b/>
                <w:bCs/>
                <w:color w:val="000000" w:themeColor="text1"/>
                <w:sz w:val="18"/>
                <w:szCs w:val="18"/>
              </w:rPr>
            </w:pPr>
            <w:r>
              <w:rPr>
                <w:rFonts w:ascii="Abadi MT Condensed Light" w:hAnsi="Abadi MT Condensed Light"/>
                <w:b/>
                <w:bCs/>
                <w:color w:val="000000" w:themeColor="text1"/>
                <w:sz w:val="18"/>
                <w:szCs w:val="18"/>
              </w:rPr>
              <w:t>8</w:t>
            </w:r>
          </w:p>
        </w:tc>
        <w:tc>
          <w:tcPr>
            <w:tcW w:w="72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4A12D318" w14:textId="77777777" w:rsidR="006F60FD" w:rsidRPr="001C4F66" w:rsidRDefault="006F60FD" w:rsidP="006F60FD">
            <w:pPr>
              <w:jc w:val="center"/>
              <w:rPr>
                <w:rFonts w:ascii="Abadi MT Condensed Light" w:hAnsi="Abadi MT Condensed Light"/>
                <w:b/>
                <w:bCs/>
                <w:color w:val="000000" w:themeColor="text1"/>
                <w:sz w:val="18"/>
                <w:szCs w:val="18"/>
              </w:rPr>
            </w:pPr>
            <w:r>
              <w:rPr>
                <w:rFonts w:ascii="Abadi MT Condensed Light" w:hAnsi="Abadi MT Condensed Light"/>
                <w:b/>
                <w:bCs/>
                <w:color w:val="000000" w:themeColor="text1"/>
                <w:sz w:val="18"/>
                <w:szCs w:val="18"/>
              </w:rPr>
              <w:t>7</w:t>
            </w:r>
          </w:p>
        </w:tc>
        <w:tc>
          <w:tcPr>
            <w:tcW w:w="72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4F390BC6" w14:textId="77777777" w:rsidR="006F60FD" w:rsidRPr="001C4F66" w:rsidRDefault="006F60FD" w:rsidP="006F60FD">
            <w:pPr>
              <w:jc w:val="center"/>
              <w:rPr>
                <w:rFonts w:ascii="Abadi MT Condensed Light" w:hAnsi="Abadi MT Condensed Light"/>
                <w:b/>
                <w:bCs/>
                <w:color w:val="000000" w:themeColor="text1"/>
                <w:sz w:val="18"/>
                <w:szCs w:val="18"/>
              </w:rPr>
            </w:pPr>
            <w:r>
              <w:rPr>
                <w:rFonts w:ascii="Abadi MT Condensed Light" w:hAnsi="Abadi MT Condensed Light"/>
                <w:b/>
                <w:bCs/>
                <w:color w:val="000000" w:themeColor="text1"/>
                <w:sz w:val="18"/>
                <w:szCs w:val="18"/>
              </w:rPr>
              <w:t>5</w:t>
            </w:r>
          </w:p>
        </w:tc>
        <w:tc>
          <w:tcPr>
            <w:tcW w:w="540" w:type="dxa"/>
            <w:vMerge w:val="restart"/>
            <w:tcBorders>
              <w:left w:val="single" w:sz="2" w:space="0" w:color="000000" w:themeColor="text1"/>
              <w:right w:val="single" w:sz="2" w:space="0" w:color="000000" w:themeColor="text1"/>
            </w:tcBorders>
            <w:vAlign w:val="center"/>
          </w:tcPr>
          <w:p w14:paraId="5A8577E1"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w:t>
            </w:r>
          </w:p>
        </w:tc>
        <w:tc>
          <w:tcPr>
            <w:tcW w:w="540" w:type="dxa"/>
            <w:vMerge w:val="restart"/>
            <w:tcBorders>
              <w:left w:val="single" w:sz="2" w:space="0" w:color="000000" w:themeColor="text1"/>
              <w:right w:val="single" w:sz="2" w:space="0" w:color="000000" w:themeColor="text1"/>
            </w:tcBorders>
            <w:vAlign w:val="center"/>
          </w:tcPr>
          <w:p w14:paraId="4D54E17B"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w:t>
            </w:r>
          </w:p>
        </w:tc>
        <w:tc>
          <w:tcPr>
            <w:tcW w:w="540" w:type="dxa"/>
            <w:vMerge w:val="restart"/>
            <w:tcBorders>
              <w:left w:val="single" w:sz="2" w:space="0" w:color="000000" w:themeColor="text1"/>
              <w:right w:val="single" w:sz="2" w:space="0" w:color="000000" w:themeColor="text1"/>
            </w:tcBorders>
            <w:vAlign w:val="center"/>
          </w:tcPr>
          <w:p w14:paraId="4C5B175B"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w:t>
            </w:r>
          </w:p>
        </w:tc>
        <w:tc>
          <w:tcPr>
            <w:tcW w:w="900" w:type="dxa"/>
            <w:vMerge w:val="restart"/>
            <w:tcBorders>
              <w:left w:val="single" w:sz="2" w:space="0" w:color="000000" w:themeColor="text1"/>
              <w:right w:val="single" w:sz="2" w:space="0" w:color="000000" w:themeColor="text1"/>
            </w:tcBorders>
            <w:vAlign w:val="center"/>
          </w:tcPr>
          <w:p w14:paraId="5D9BD892"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(one in 2017)</w:t>
            </w:r>
          </w:p>
        </w:tc>
      </w:tr>
      <w:tr w:rsidR="006F60FD" w14:paraId="2C5820E3" w14:textId="77777777" w:rsidTr="006F60FD">
        <w:trPr>
          <w:trHeight w:val="105"/>
        </w:trPr>
        <w:tc>
          <w:tcPr>
            <w:tcW w:w="622" w:type="dxa"/>
            <w:tcBorders>
              <w:top w:val="single" w:sz="6" w:space="0" w:color="FFFFFF"/>
              <w:left w:val="single" w:sz="2" w:space="0" w:color="000000" w:themeColor="text1"/>
              <w:bottom w:val="single" w:sz="2" w:space="0" w:color="000000" w:themeColor="text1"/>
              <w:right w:val="single" w:sz="2" w:space="0" w:color="000000" w:themeColor="text1"/>
            </w:tcBorders>
            <w:vAlign w:val="center"/>
          </w:tcPr>
          <w:p w14:paraId="56A9977A" w14:textId="77777777" w:rsidR="006F60FD" w:rsidRPr="001C4F66" w:rsidRDefault="006F60FD" w:rsidP="006F60FD">
            <w:pPr>
              <w:spacing w:line="270" w:lineRule="atLeast"/>
              <w:jc w:val="center"/>
              <w:rPr>
                <w:rFonts w:ascii="Abadi MT Condensed Light" w:hAnsi="Abadi MT Condensed Light" w:cs="Arial"/>
                <w:color w:val="000000" w:themeColor="text1"/>
                <w:sz w:val="18"/>
                <w:szCs w:val="18"/>
              </w:rPr>
            </w:pPr>
            <w:r w:rsidRPr="001C4F66">
              <w:rPr>
                <w:rFonts w:ascii="Abadi MT Condensed Light" w:hAnsi="Abadi MT Condensed Light" w:cs="Arial"/>
                <w:color w:val="000000" w:themeColor="text1"/>
                <w:sz w:val="18"/>
                <w:szCs w:val="18"/>
              </w:rPr>
              <w:t>*</w:t>
            </w:r>
          </w:p>
        </w:tc>
        <w:tc>
          <w:tcPr>
            <w:tcW w:w="630"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auto"/>
            <w:tcMar>
              <w:top w:w="30" w:type="dxa"/>
              <w:left w:w="15" w:type="dxa"/>
              <w:bottom w:w="30" w:type="dxa"/>
              <w:right w:w="15" w:type="dxa"/>
            </w:tcMar>
            <w:vAlign w:val="center"/>
          </w:tcPr>
          <w:p w14:paraId="4324F4EB" w14:textId="77777777" w:rsidR="006F60FD" w:rsidRPr="001C4F66" w:rsidRDefault="006F60FD" w:rsidP="006F60FD">
            <w:pPr>
              <w:spacing w:line="270" w:lineRule="atLeast"/>
              <w:jc w:val="center"/>
              <w:rPr>
                <w:rFonts w:ascii="Abadi MT Condensed Light" w:hAnsi="Abadi MT Condensed Light" w:cs="Arial"/>
                <w:color w:val="000000" w:themeColor="text1"/>
                <w:sz w:val="18"/>
                <w:szCs w:val="18"/>
              </w:rPr>
            </w:pPr>
            <w:r w:rsidRPr="001C4F66">
              <w:rPr>
                <w:rFonts w:ascii="Abadi MT Condensed Light" w:hAnsi="Abadi MT Condensed Light" w:cs="Arial"/>
                <w:color w:val="000000" w:themeColor="text1"/>
                <w:sz w:val="18"/>
                <w:szCs w:val="18"/>
              </w:rPr>
              <w:t>*</w:t>
            </w:r>
          </w:p>
        </w:tc>
        <w:tc>
          <w:tcPr>
            <w:tcW w:w="1080" w:type="dxa"/>
            <w:tcBorders>
              <w:left w:val="single" w:sz="2" w:space="0" w:color="000000" w:themeColor="text1"/>
              <w:bottom w:val="single" w:sz="2" w:space="0" w:color="000000" w:themeColor="text1"/>
              <w:right w:val="single" w:sz="2" w:space="0" w:color="000000" w:themeColor="text1"/>
            </w:tcBorders>
            <w:vAlign w:val="center"/>
          </w:tcPr>
          <w:p w14:paraId="7BD4ADCA"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25.7</w:t>
            </w:r>
            <w:r>
              <w:rPr>
                <w:rFonts w:ascii="Abadi MT Condensed Light" w:hAnsi="Abadi MT Condensed Light"/>
                <w:color w:val="000000" w:themeColor="text1"/>
                <w:sz w:val="18"/>
                <w:szCs w:val="18"/>
              </w:rPr>
              <w:t xml:space="preserve"> MC</w:t>
            </w:r>
          </w:p>
          <w:p w14:paraId="291C1718"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16.5 FL</w:t>
            </w:r>
          </w:p>
        </w:tc>
        <w:tc>
          <w:tcPr>
            <w:tcW w:w="810" w:type="dxa"/>
            <w:tcBorders>
              <w:left w:val="single" w:sz="2" w:space="0" w:color="000000" w:themeColor="text1"/>
              <w:bottom w:val="single" w:sz="2" w:space="0" w:color="000000" w:themeColor="text1"/>
              <w:right w:val="single" w:sz="2" w:space="0" w:color="000000" w:themeColor="text1"/>
            </w:tcBorders>
            <w:vAlign w:val="center"/>
          </w:tcPr>
          <w:p w14:paraId="35AEBF2C" w14:textId="77777777" w:rsidR="006F60FD"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31.1</w:t>
            </w:r>
            <w:r>
              <w:rPr>
                <w:rFonts w:ascii="Abadi MT Condensed Light" w:hAnsi="Abadi MT Condensed Light"/>
                <w:color w:val="000000" w:themeColor="text1"/>
                <w:sz w:val="18"/>
                <w:szCs w:val="18"/>
              </w:rPr>
              <w:t xml:space="preserve"> MC</w:t>
            </w:r>
          </w:p>
          <w:p w14:paraId="0BE8D175"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15.8</w:t>
            </w:r>
            <w:r>
              <w:rPr>
                <w:rFonts w:ascii="Abadi MT Condensed Light" w:hAnsi="Abadi MT Condensed Light"/>
                <w:color w:val="000000" w:themeColor="text1"/>
                <w:sz w:val="18"/>
                <w:szCs w:val="18"/>
              </w:rPr>
              <w:t xml:space="preserve"> </w:t>
            </w:r>
            <w:r w:rsidRPr="001C4F66">
              <w:rPr>
                <w:rFonts w:ascii="Abadi MT Condensed Light" w:hAnsi="Abadi MT Condensed Light"/>
                <w:color w:val="000000" w:themeColor="text1"/>
                <w:sz w:val="18"/>
                <w:szCs w:val="18"/>
              </w:rPr>
              <w:t>FL</w:t>
            </w:r>
          </w:p>
        </w:tc>
        <w:tc>
          <w:tcPr>
            <w:tcW w:w="810" w:type="dxa"/>
            <w:tcBorders>
              <w:left w:val="single" w:sz="2" w:space="0" w:color="000000" w:themeColor="text1"/>
              <w:bottom w:val="single" w:sz="2" w:space="0" w:color="000000" w:themeColor="text1"/>
              <w:right w:val="single" w:sz="2" w:space="0" w:color="000000" w:themeColor="text1"/>
            </w:tcBorders>
            <w:vAlign w:val="center"/>
          </w:tcPr>
          <w:p w14:paraId="7DB81A24"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42.5</w:t>
            </w:r>
            <w:r>
              <w:rPr>
                <w:rFonts w:ascii="Abadi MT Condensed Light" w:hAnsi="Abadi MT Condensed Light"/>
                <w:color w:val="000000" w:themeColor="text1"/>
                <w:sz w:val="18"/>
                <w:szCs w:val="18"/>
              </w:rPr>
              <w:t xml:space="preserve"> MC</w:t>
            </w:r>
          </w:p>
          <w:p w14:paraId="1ACFD077"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15.9 FL</w:t>
            </w:r>
          </w:p>
        </w:tc>
        <w:tc>
          <w:tcPr>
            <w:tcW w:w="900" w:type="dxa"/>
            <w:tcBorders>
              <w:left w:val="single" w:sz="2" w:space="0" w:color="000000" w:themeColor="text1"/>
              <w:bottom w:val="single" w:sz="2" w:space="0" w:color="000000" w:themeColor="text1"/>
              <w:right w:val="single" w:sz="2" w:space="0" w:color="000000" w:themeColor="text1"/>
            </w:tcBorders>
            <w:vAlign w:val="center"/>
          </w:tcPr>
          <w:p w14:paraId="317D2299"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41.8</w:t>
            </w:r>
            <w:r>
              <w:rPr>
                <w:rFonts w:ascii="Abadi MT Condensed Light" w:hAnsi="Abadi MT Condensed Light"/>
                <w:color w:val="000000" w:themeColor="text1"/>
                <w:sz w:val="18"/>
                <w:szCs w:val="18"/>
              </w:rPr>
              <w:t xml:space="preserve"> MC</w:t>
            </w:r>
          </w:p>
          <w:p w14:paraId="28A5185B"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14.0 FL</w:t>
            </w:r>
          </w:p>
        </w:tc>
        <w:tc>
          <w:tcPr>
            <w:tcW w:w="720" w:type="dxa"/>
            <w:tcBorders>
              <w:left w:val="single" w:sz="2" w:space="0" w:color="000000" w:themeColor="text1"/>
              <w:bottom w:val="single" w:sz="2" w:space="0" w:color="000000" w:themeColor="text1"/>
              <w:right w:val="single" w:sz="2" w:space="0" w:color="000000" w:themeColor="text1"/>
            </w:tcBorders>
            <w:vAlign w:val="center"/>
          </w:tcPr>
          <w:p w14:paraId="60A42D8E"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37.0</w:t>
            </w:r>
            <w:r>
              <w:rPr>
                <w:rFonts w:ascii="Abadi MT Condensed Light" w:hAnsi="Abadi MT Condensed Light"/>
                <w:color w:val="000000" w:themeColor="text1"/>
                <w:sz w:val="18"/>
                <w:szCs w:val="18"/>
              </w:rPr>
              <w:t xml:space="preserve"> MC</w:t>
            </w:r>
          </w:p>
          <w:p w14:paraId="157479E7"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13.4 FL</w:t>
            </w:r>
          </w:p>
        </w:tc>
        <w:tc>
          <w:tcPr>
            <w:tcW w:w="720" w:type="dxa"/>
            <w:tcBorders>
              <w:left w:val="single" w:sz="2" w:space="0" w:color="000000" w:themeColor="text1"/>
              <w:bottom w:val="single" w:sz="2" w:space="0" w:color="000000" w:themeColor="text1"/>
              <w:right w:val="single" w:sz="2" w:space="0" w:color="000000" w:themeColor="text1"/>
            </w:tcBorders>
            <w:vAlign w:val="center"/>
          </w:tcPr>
          <w:p w14:paraId="30755A2D"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 xml:space="preserve">26.6 </w:t>
            </w:r>
            <w:r>
              <w:rPr>
                <w:rFonts w:ascii="Abadi MT Condensed Light" w:hAnsi="Abadi MT Condensed Light"/>
                <w:color w:val="000000" w:themeColor="text1"/>
                <w:sz w:val="18"/>
                <w:szCs w:val="18"/>
              </w:rPr>
              <w:t>MC</w:t>
            </w:r>
          </w:p>
          <w:p w14:paraId="21114039" w14:textId="77777777" w:rsidR="006F60FD" w:rsidRPr="001C4F66" w:rsidRDefault="006F60FD" w:rsidP="006F60FD">
            <w:pPr>
              <w:jc w:val="center"/>
              <w:rPr>
                <w:rFonts w:ascii="Abadi MT Condensed Light" w:hAnsi="Abadi MT Condensed Light"/>
                <w:color w:val="000000" w:themeColor="text1"/>
                <w:sz w:val="18"/>
                <w:szCs w:val="18"/>
              </w:rPr>
            </w:pPr>
            <w:r w:rsidRPr="001C4F66">
              <w:rPr>
                <w:rFonts w:ascii="Abadi MT Condensed Light" w:hAnsi="Abadi MT Condensed Light"/>
                <w:color w:val="000000" w:themeColor="text1"/>
                <w:sz w:val="18"/>
                <w:szCs w:val="18"/>
              </w:rPr>
              <w:t>11.9 FL</w:t>
            </w:r>
          </w:p>
        </w:tc>
        <w:tc>
          <w:tcPr>
            <w:tcW w:w="540" w:type="dxa"/>
            <w:vMerge/>
            <w:tcBorders>
              <w:left w:val="single" w:sz="2" w:space="0" w:color="000000" w:themeColor="text1"/>
              <w:bottom w:val="single" w:sz="2" w:space="0" w:color="000000" w:themeColor="text1"/>
              <w:right w:val="single" w:sz="2" w:space="0" w:color="000000" w:themeColor="text1"/>
            </w:tcBorders>
            <w:vAlign w:val="center"/>
          </w:tcPr>
          <w:p w14:paraId="2DD99650" w14:textId="77777777" w:rsidR="006F60FD" w:rsidRPr="001C4F66" w:rsidRDefault="006F60FD" w:rsidP="006F60FD">
            <w:pPr>
              <w:jc w:val="center"/>
              <w:rPr>
                <w:rFonts w:ascii="Abadi MT Condensed Light" w:hAnsi="Abadi MT Condensed Light"/>
                <w:color w:val="000000" w:themeColor="text1"/>
                <w:sz w:val="18"/>
                <w:szCs w:val="18"/>
              </w:rPr>
            </w:pPr>
          </w:p>
        </w:tc>
        <w:tc>
          <w:tcPr>
            <w:tcW w:w="540" w:type="dxa"/>
            <w:vMerge/>
            <w:tcBorders>
              <w:left w:val="single" w:sz="2" w:space="0" w:color="000000" w:themeColor="text1"/>
              <w:bottom w:val="single" w:sz="2" w:space="0" w:color="000000" w:themeColor="text1"/>
              <w:right w:val="single" w:sz="2" w:space="0" w:color="000000" w:themeColor="text1"/>
            </w:tcBorders>
            <w:vAlign w:val="center"/>
          </w:tcPr>
          <w:p w14:paraId="0F68391B" w14:textId="77777777" w:rsidR="006F60FD" w:rsidRPr="001C4F66" w:rsidRDefault="006F60FD" w:rsidP="006F60FD">
            <w:pPr>
              <w:jc w:val="center"/>
              <w:rPr>
                <w:rFonts w:ascii="Abadi MT Condensed Light" w:hAnsi="Abadi MT Condensed Light"/>
                <w:color w:val="000000" w:themeColor="text1"/>
                <w:sz w:val="18"/>
                <w:szCs w:val="18"/>
              </w:rPr>
            </w:pPr>
          </w:p>
        </w:tc>
        <w:tc>
          <w:tcPr>
            <w:tcW w:w="540" w:type="dxa"/>
            <w:vMerge/>
            <w:tcBorders>
              <w:left w:val="single" w:sz="2" w:space="0" w:color="000000" w:themeColor="text1"/>
              <w:bottom w:val="single" w:sz="2" w:space="0" w:color="000000" w:themeColor="text1"/>
              <w:right w:val="single" w:sz="2" w:space="0" w:color="000000" w:themeColor="text1"/>
            </w:tcBorders>
            <w:vAlign w:val="center"/>
          </w:tcPr>
          <w:p w14:paraId="2C638392" w14:textId="77777777" w:rsidR="006F60FD" w:rsidRPr="001C4F66" w:rsidRDefault="006F60FD" w:rsidP="006F60FD">
            <w:pPr>
              <w:jc w:val="center"/>
              <w:rPr>
                <w:rFonts w:ascii="Abadi MT Condensed Light" w:hAnsi="Abadi MT Condensed Light"/>
                <w:color w:val="000000" w:themeColor="text1"/>
                <w:sz w:val="18"/>
                <w:szCs w:val="18"/>
              </w:rPr>
            </w:pPr>
          </w:p>
        </w:tc>
        <w:tc>
          <w:tcPr>
            <w:tcW w:w="900" w:type="dxa"/>
            <w:vMerge/>
            <w:tcBorders>
              <w:left w:val="single" w:sz="2" w:space="0" w:color="000000" w:themeColor="text1"/>
              <w:bottom w:val="single" w:sz="2" w:space="0" w:color="000000" w:themeColor="text1"/>
              <w:right w:val="single" w:sz="2" w:space="0" w:color="000000" w:themeColor="text1"/>
            </w:tcBorders>
            <w:vAlign w:val="center"/>
          </w:tcPr>
          <w:p w14:paraId="00BB4BD0" w14:textId="77777777" w:rsidR="006F60FD" w:rsidRPr="001C4F66" w:rsidRDefault="006F60FD" w:rsidP="006F60FD">
            <w:pPr>
              <w:jc w:val="center"/>
              <w:rPr>
                <w:rFonts w:ascii="Abadi MT Condensed Light" w:hAnsi="Abadi MT Condensed Light"/>
                <w:color w:val="000000" w:themeColor="text1"/>
                <w:sz w:val="18"/>
                <w:szCs w:val="18"/>
              </w:rPr>
            </w:pPr>
          </w:p>
        </w:tc>
      </w:tr>
    </w:tbl>
    <w:p w14:paraId="6132A6C8" w14:textId="185F922C" w:rsidR="006F60FD" w:rsidRDefault="006F60FD" w:rsidP="006F60FD">
      <w:pPr>
        <w:jc w:val="both"/>
        <w:rPr>
          <w:rFonts w:ascii="Abadi MT Condensed Light" w:hAnsi="Abadi MT Condensed Light" w:cs="Arial"/>
          <w:color w:val="000000"/>
          <w:sz w:val="18"/>
          <w:szCs w:val="18"/>
          <w:shd w:val="clear" w:color="auto" w:fill="FFFFFF"/>
        </w:rPr>
      </w:pPr>
      <w:r w:rsidRPr="00C802CC">
        <w:rPr>
          <w:rFonts w:ascii="Abadi MT Condensed Light" w:hAnsi="Abadi MT Condensed Light" w:cs="Arial"/>
          <w:b/>
          <w:bCs/>
          <w:color w:val="000000"/>
          <w:sz w:val="18"/>
          <w:szCs w:val="18"/>
          <w:shd w:val="clear" w:color="auto" w:fill="FFFFFF"/>
        </w:rPr>
        <w:t>NOTE</w:t>
      </w:r>
      <w:r w:rsidRPr="00C802CC">
        <w:rPr>
          <w:rFonts w:ascii="Abadi MT Condensed Light" w:hAnsi="Abadi MT Condensed Light" w:cs="Arial"/>
          <w:b/>
          <w:bCs/>
          <w:color w:val="000000"/>
          <w:sz w:val="15"/>
          <w:szCs w:val="15"/>
          <w:shd w:val="clear" w:color="auto" w:fill="FFFFFF"/>
        </w:rPr>
        <w:t>:</w:t>
      </w:r>
      <w:r>
        <w:rPr>
          <w:rFonts w:ascii="Abadi MT Condensed Light" w:hAnsi="Abadi MT Condensed Light" w:cs="Arial"/>
          <w:color w:val="000000"/>
          <w:sz w:val="15"/>
          <w:szCs w:val="15"/>
          <w:shd w:val="clear" w:color="auto" w:fill="FFFFFF"/>
        </w:rPr>
        <w:t xml:space="preserve"> </w:t>
      </w:r>
      <w:r w:rsidRPr="00344E47">
        <w:rPr>
          <w:rFonts w:ascii="Abadi MT Condensed Light" w:hAnsi="Abadi MT Condensed Light" w:cs="Arial"/>
          <w:color w:val="000000"/>
          <w:sz w:val="18"/>
          <w:szCs w:val="18"/>
          <w:shd w:val="clear" w:color="auto" w:fill="FFFFFF"/>
        </w:rPr>
        <w:t xml:space="preserve">* Indicates between 1 </w:t>
      </w:r>
      <w:r>
        <w:rPr>
          <w:rFonts w:ascii="Abadi MT Condensed Light" w:hAnsi="Abadi MT Condensed Light" w:cs="Arial"/>
          <w:color w:val="000000"/>
          <w:sz w:val="18"/>
          <w:szCs w:val="18"/>
          <w:shd w:val="clear" w:color="auto" w:fill="FFFFFF"/>
        </w:rPr>
        <w:t>&amp;</w:t>
      </w:r>
      <w:r w:rsidRPr="00344E47">
        <w:rPr>
          <w:rFonts w:ascii="Abadi MT Condensed Light" w:hAnsi="Abadi MT Condensed Light" w:cs="Arial"/>
          <w:color w:val="000000"/>
          <w:sz w:val="18"/>
          <w:szCs w:val="18"/>
          <w:shd w:val="clear" w:color="auto" w:fill="FFFFFF"/>
        </w:rPr>
        <w:t xml:space="preserve"> 4 hospitalizations during each 3-year rolling period. Three-year rolling data should not be totaled across reporting timeframes.</w:t>
      </w:r>
    </w:p>
    <w:p w14:paraId="25775E01" w14:textId="2236EBBF" w:rsidR="00ED7AF0" w:rsidRDefault="00EE62C8" w:rsidP="006F60FD">
      <w:pPr>
        <w:jc w:val="both"/>
        <w:rPr>
          <w:rFonts w:ascii="Abadi MT Condensed Light" w:hAnsi="Abadi MT Condensed Light" w:cs="Arial"/>
          <w:color w:val="000000"/>
          <w:sz w:val="21"/>
          <w:szCs w:val="21"/>
          <w:shd w:val="clear" w:color="auto" w:fill="FFFFFF"/>
        </w:rPr>
      </w:pPr>
      <w:r w:rsidRPr="00EE62C8">
        <w:rPr>
          <w:rFonts w:ascii="Abadi MT Condensed Light" w:hAnsi="Abadi MT Condensed Light" w:cs="Arial"/>
          <w:color w:val="000000"/>
          <w:sz w:val="21"/>
          <w:szCs w:val="21"/>
          <w:shd w:val="clear" w:color="auto" w:fill="FFFFFF"/>
        </w:rPr>
        <w:lastRenderedPageBreak/>
        <w:t>Note below annualized, single-year counts for hospitalizations</w:t>
      </w:r>
      <w:r w:rsidR="005D23E4">
        <w:rPr>
          <w:rFonts w:ascii="Abadi MT Condensed Light" w:hAnsi="Abadi MT Condensed Light" w:cs="Arial"/>
          <w:color w:val="000000"/>
          <w:sz w:val="21"/>
          <w:szCs w:val="21"/>
          <w:shd w:val="clear" w:color="auto" w:fill="FFFFFF"/>
        </w:rPr>
        <w:t xml:space="preserve"> of Martin County children ages 1-5 due to non</w:t>
      </w:r>
      <w:r w:rsidR="000F1E3B">
        <w:rPr>
          <w:rFonts w:ascii="Abadi MT Condensed Light" w:hAnsi="Abadi MT Condensed Light" w:cs="Arial"/>
          <w:color w:val="000000"/>
          <w:sz w:val="21"/>
          <w:szCs w:val="21"/>
          <w:shd w:val="clear" w:color="auto" w:fill="FFFFFF"/>
        </w:rPr>
        <w:t>-</w:t>
      </w:r>
      <w:r w:rsidR="005D23E4">
        <w:rPr>
          <w:rFonts w:ascii="Abadi MT Condensed Light" w:hAnsi="Abadi MT Condensed Light" w:cs="Arial"/>
          <w:color w:val="000000"/>
          <w:sz w:val="21"/>
          <w:szCs w:val="21"/>
          <w:shd w:val="clear" w:color="auto" w:fill="FFFFFF"/>
        </w:rPr>
        <w:t xml:space="preserve">fatal water submersion injury. An asterisk (*) notes a count of between </w:t>
      </w:r>
      <w:r w:rsidR="00AB2D35">
        <w:rPr>
          <w:rFonts w:ascii="Abadi MT Condensed Light" w:hAnsi="Abadi MT Condensed Light" w:cs="Arial"/>
          <w:color w:val="000000"/>
          <w:sz w:val="21"/>
          <w:szCs w:val="21"/>
          <w:shd w:val="clear" w:color="auto" w:fill="FFFFFF"/>
        </w:rPr>
        <w:t>one</w:t>
      </w:r>
      <w:r w:rsidR="005D23E4">
        <w:rPr>
          <w:rFonts w:ascii="Abadi MT Condensed Light" w:hAnsi="Abadi MT Condensed Light" w:cs="Arial"/>
          <w:color w:val="000000"/>
          <w:sz w:val="21"/>
          <w:szCs w:val="21"/>
          <w:shd w:val="clear" w:color="auto" w:fill="FFFFFF"/>
        </w:rPr>
        <w:t xml:space="preserve"> </w:t>
      </w:r>
      <w:r w:rsidR="00AB2D35">
        <w:rPr>
          <w:rFonts w:ascii="Abadi MT Condensed Light" w:hAnsi="Abadi MT Condensed Light" w:cs="Arial"/>
          <w:color w:val="000000"/>
          <w:sz w:val="21"/>
          <w:szCs w:val="21"/>
          <w:shd w:val="clear" w:color="auto" w:fill="FFFFFF"/>
        </w:rPr>
        <w:t xml:space="preserve">(1) </w:t>
      </w:r>
      <w:r w:rsidR="00046FC2">
        <w:rPr>
          <w:rFonts w:ascii="Abadi MT Condensed Light" w:hAnsi="Abadi MT Condensed Light" w:cs="Arial"/>
          <w:color w:val="000000"/>
          <w:sz w:val="21"/>
          <w:szCs w:val="21"/>
          <w:shd w:val="clear" w:color="auto" w:fill="FFFFFF"/>
        </w:rPr>
        <w:t>and</w:t>
      </w:r>
      <w:r w:rsidR="005D23E4">
        <w:rPr>
          <w:rFonts w:ascii="Abadi MT Condensed Light" w:hAnsi="Abadi MT Condensed Light" w:cs="Arial"/>
          <w:color w:val="000000"/>
          <w:sz w:val="21"/>
          <w:szCs w:val="21"/>
          <w:shd w:val="clear" w:color="auto" w:fill="FFFFFF"/>
        </w:rPr>
        <w:t xml:space="preserve"> </w:t>
      </w:r>
      <w:r w:rsidR="00AB2D35">
        <w:rPr>
          <w:rFonts w:ascii="Abadi MT Condensed Light" w:hAnsi="Abadi MT Condensed Light" w:cs="Arial"/>
          <w:color w:val="000000"/>
          <w:sz w:val="21"/>
          <w:szCs w:val="21"/>
          <w:shd w:val="clear" w:color="auto" w:fill="FFFFFF"/>
        </w:rPr>
        <w:t>four (4)</w:t>
      </w:r>
      <w:r w:rsidR="005D23E4">
        <w:rPr>
          <w:rFonts w:ascii="Abadi MT Condensed Light" w:hAnsi="Abadi MT Condensed Light" w:cs="Arial"/>
          <w:color w:val="000000"/>
          <w:sz w:val="21"/>
          <w:szCs w:val="21"/>
          <w:shd w:val="clear" w:color="auto" w:fill="FFFFFF"/>
        </w:rPr>
        <w:t>.</w:t>
      </w:r>
    </w:p>
    <w:tbl>
      <w:tblPr>
        <w:tblpPr w:leftFromText="180" w:rightFromText="180" w:vertAnchor="text" w:horzAnchor="margin" w:tblpY="18"/>
        <w:tblOverlap w:val="never"/>
        <w:tblW w:w="0" w:type="auto"/>
        <w:tblLayout w:type="fixed"/>
        <w:tblCellMar>
          <w:left w:w="0" w:type="dxa"/>
          <w:right w:w="0" w:type="dxa"/>
        </w:tblCellMar>
        <w:tblLook w:val="04A0" w:firstRow="1" w:lastRow="0" w:firstColumn="1" w:lastColumn="0" w:noHBand="0" w:noVBand="1"/>
      </w:tblPr>
      <w:tblGrid>
        <w:gridCol w:w="442"/>
        <w:gridCol w:w="442"/>
        <w:gridCol w:w="442"/>
        <w:gridCol w:w="442"/>
        <w:gridCol w:w="442"/>
        <w:gridCol w:w="442"/>
        <w:gridCol w:w="442"/>
        <w:gridCol w:w="442"/>
        <w:gridCol w:w="442"/>
        <w:gridCol w:w="450"/>
        <w:gridCol w:w="450"/>
        <w:gridCol w:w="540"/>
        <w:gridCol w:w="450"/>
        <w:gridCol w:w="450"/>
        <w:gridCol w:w="450"/>
        <w:gridCol w:w="450"/>
        <w:gridCol w:w="540"/>
        <w:gridCol w:w="450"/>
        <w:gridCol w:w="540"/>
        <w:gridCol w:w="450"/>
      </w:tblGrid>
      <w:tr w:rsidR="00036DC2" w:rsidRPr="00B83251" w14:paraId="7390AFB0" w14:textId="77777777" w:rsidTr="00036DC2">
        <w:trPr>
          <w:trHeight w:val="268"/>
        </w:trPr>
        <w:tc>
          <w:tcPr>
            <w:tcW w:w="9198" w:type="dxa"/>
            <w:gridSpan w:val="20"/>
            <w:tcBorders>
              <w:top w:val="single" w:sz="6" w:space="0" w:color="FFFFFF"/>
              <w:left w:val="single" w:sz="6" w:space="0" w:color="FFFFFF"/>
              <w:bottom w:val="single" w:sz="6" w:space="0" w:color="FFFFFF"/>
              <w:right w:val="single" w:sz="6" w:space="0" w:color="FFFFFF"/>
            </w:tcBorders>
            <w:shd w:val="clear" w:color="auto" w:fill="4C6386"/>
          </w:tcPr>
          <w:p w14:paraId="5110260D" w14:textId="660073D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 xml:space="preserve">2008-2019 Hospitalizations, </w:t>
            </w:r>
            <w:r w:rsidR="000F1E3B">
              <w:rPr>
                <w:rFonts w:ascii="Abadi MT Condensed Light" w:hAnsi="Abadi MT Condensed Light" w:cs="Arial"/>
                <w:color w:val="FFFFFF"/>
                <w:sz w:val="20"/>
                <w:szCs w:val="20"/>
              </w:rPr>
              <w:t xml:space="preserve">Non-Fatal Water Submersion Injury, </w:t>
            </w:r>
            <w:r w:rsidRPr="00B83251">
              <w:rPr>
                <w:rFonts w:ascii="Abadi MT Condensed Light" w:hAnsi="Abadi MT Condensed Light" w:cs="Arial"/>
                <w:color w:val="FFFFFF"/>
                <w:sz w:val="20"/>
                <w:szCs w:val="20"/>
              </w:rPr>
              <w:t>Martin County, Ages 1-5, Single Year Counts</w:t>
            </w:r>
          </w:p>
        </w:tc>
      </w:tr>
      <w:tr w:rsidR="00036DC2" w:rsidRPr="00B83251" w14:paraId="2D44BA2F" w14:textId="77777777" w:rsidTr="00036DC2">
        <w:trPr>
          <w:trHeight w:val="386"/>
        </w:trPr>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10B0F385"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2000</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6F7ADD1A"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2001</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57811997"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2002</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0EBFAC78"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2003</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6A483FAC"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2004</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70BF9FA5"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2005</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025C67F1"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2006</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2E0C4AB7"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2007</w:t>
            </w:r>
          </w:p>
        </w:tc>
        <w:tc>
          <w:tcPr>
            <w:tcW w:w="44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289B10DF"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2008</w:t>
            </w:r>
          </w:p>
        </w:tc>
        <w:tc>
          <w:tcPr>
            <w:tcW w:w="450" w:type="dxa"/>
            <w:tcBorders>
              <w:top w:val="single" w:sz="6" w:space="0" w:color="FFFFFF"/>
              <w:left w:val="single" w:sz="6" w:space="0" w:color="FFFFFF"/>
              <w:bottom w:val="single" w:sz="6" w:space="0" w:color="FFFFFF"/>
              <w:right w:val="single" w:sz="6" w:space="0" w:color="FFFFFF"/>
            </w:tcBorders>
            <w:shd w:val="clear" w:color="auto" w:fill="4C6386"/>
            <w:tcMar>
              <w:top w:w="30" w:type="dxa"/>
              <w:left w:w="15" w:type="dxa"/>
              <w:bottom w:w="30" w:type="dxa"/>
              <w:right w:w="15" w:type="dxa"/>
            </w:tcMar>
            <w:vAlign w:val="center"/>
          </w:tcPr>
          <w:p w14:paraId="5FE302F1"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2009</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22F4BFC7"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2010</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226E022C"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2011</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71561365"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2012</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0E32F97D"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2013</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5499E42F"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2014</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2ED3CC9F"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2015</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0E5DB8AC"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2016</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3C8247D8"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2017</w:t>
            </w:r>
          </w:p>
        </w:tc>
        <w:tc>
          <w:tcPr>
            <w:tcW w:w="54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tcPr>
          <w:p w14:paraId="6D0B0D7F"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2018</w:t>
            </w:r>
          </w:p>
        </w:tc>
        <w:tc>
          <w:tcPr>
            <w:tcW w:w="450" w:type="dxa"/>
            <w:tcBorders>
              <w:top w:val="single" w:sz="6" w:space="0" w:color="FFFFFF"/>
              <w:left w:val="single" w:sz="6" w:space="0" w:color="FFFFFF"/>
              <w:right w:val="single" w:sz="6" w:space="0" w:color="FFFFFF"/>
            </w:tcBorders>
            <w:shd w:val="clear" w:color="auto" w:fill="4C6386"/>
            <w:tcMar>
              <w:top w:w="30" w:type="dxa"/>
              <w:left w:w="15" w:type="dxa"/>
              <w:bottom w:w="30" w:type="dxa"/>
              <w:right w:w="15" w:type="dxa"/>
            </w:tcMar>
            <w:vAlign w:val="center"/>
            <w:hideMark/>
          </w:tcPr>
          <w:p w14:paraId="5C11ADC8" w14:textId="77777777" w:rsidR="00036DC2" w:rsidRPr="00B83251" w:rsidRDefault="00036DC2" w:rsidP="00036DC2">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2019</w:t>
            </w:r>
          </w:p>
        </w:tc>
      </w:tr>
      <w:tr w:rsidR="00036DC2" w:rsidRPr="00B83251" w14:paraId="45C3924B" w14:textId="77777777" w:rsidTr="00036DC2">
        <w:trPr>
          <w:trHeight w:val="199"/>
        </w:trPr>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tcPr>
          <w:p w14:paraId="40A75F76"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0</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tcPr>
          <w:p w14:paraId="70060928"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tcPr>
          <w:p w14:paraId="329A34D3"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0</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tcPr>
          <w:p w14:paraId="60E94EB4"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0</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tcPr>
          <w:p w14:paraId="717D373D"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tcPr>
          <w:p w14:paraId="6BBD15EB"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tcPr>
          <w:p w14:paraId="4FFED4D4"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tcPr>
          <w:p w14:paraId="7E37979D"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0</w:t>
            </w:r>
          </w:p>
        </w:tc>
        <w:tc>
          <w:tcPr>
            <w:tcW w:w="442"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35C050A1"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w:t>
            </w:r>
          </w:p>
        </w:tc>
        <w:tc>
          <w:tcPr>
            <w:tcW w:w="450" w:type="dxa"/>
            <w:tcBorders>
              <w:top w:val="single" w:sz="6" w:space="0" w:color="FFFFFF"/>
              <w:left w:val="single" w:sz="2" w:space="0" w:color="000000" w:themeColor="text1"/>
              <w:bottom w:val="single" w:sz="2" w:space="0" w:color="000000" w:themeColor="text1"/>
              <w:right w:val="single" w:sz="2" w:space="0" w:color="000000" w:themeColor="text1"/>
            </w:tcBorders>
            <w:shd w:val="clear" w:color="auto" w:fill="auto"/>
            <w:tcMar>
              <w:top w:w="30" w:type="dxa"/>
              <w:left w:w="15" w:type="dxa"/>
              <w:bottom w:w="30" w:type="dxa"/>
              <w:right w:w="15" w:type="dxa"/>
            </w:tcMar>
            <w:vAlign w:val="center"/>
          </w:tcPr>
          <w:p w14:paraId="2DE20E3A" w14:textId="77777777" w:rsidR="00036DC2" w:rsidRPr="00B83251" w:rsidRDefault="00036DC2" w:rsidP="00036DC2">
            <w:pPr>
              <w:spacing w:line="270" w:lineRule="atLeast"/>
              <w:jc w:val="center"/>
              <w:rPr>
                <w:rFonts w:ascii="Abadi MT Condensed Light" w:hAnsi="Abadi MT Condensed Light" w:cs="Arial"/>
                <w:color w:val="000000" w:themeColor="text1"/>
                <w:sz w:val="20"/>
                <w:szCs w:val="20"/>
              </w:rPr>
            </w:pPr>
            <w:r w:rsidRPr="00B83251">
              <w:rPr>
                <w:rFonts w:ascii="Abadi MT Condensed Light" w:hAnsi="Abadi MT Condensed Light" w:cs="Arial"/>
                <w:color w:val="000000" w:themeColor="text1"/>
                <w:sz w:val="20"/>
                <w:szCs w:val="20"/>
              </w:rPr>
              <w:t>*</w:t>
            </w:r>
          </w:p>
        </w:tc>
        <w:tc>
          <w:tcPr>
            <w:tcW w:w="45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54488376"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w:t>
            </w:r>
          </w:p>
        </w:tc>
        <w:tc>
          <w:tcPr>
            <w:tcW w:w="540" w:type="dxa"/>
            <w:tcBorders>
              <w:left w:val="single" w:sz="2" w:space="0" w:color="000000" w:themeColor="text1"/>
              <w:bottom w:val="single" w:sz="2" w:space="0" w:color="000000" w:themeColor="text1"/>
              <w:right w:val="single" w:sz="2" w:space="0" w:color="000000" w:themeColor="text1"/>
            </w:tcBorders>
            <w:vAlign w:val="center"/>
          </w:tcPr>
          <w:p w14:paraId="7CE82F23"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w:t>
            </w:r>
          </w:p>
        </w:tc>
        <w:tc>
          <w:tcPr>
            <w:tcW w:w="45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726559C8"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w:t>
            </w:r>
          </w:p>
        </w:tc>
        <w:tc>
          <w:tcPr>
            <w:tcW w:w="450" w:type="dxa"/>
            <w:tcBorders>
              <w:left w:val="single" w:sz="2" w:space="0" w:color="000000" w:themeColor="text1"/>
              <w:bottom w:val="single" w:sz="2" w:space="0" w:color="000000" w:themeColor="text1"/>
              <w:right w:val="single" w:sz="2" w:space="0" w:color="000000" w:themeColor="text1"/>
            </w:tcBorders>
            <w:vAlign w:val="center"/>
          </w:tcPr>
          <w:p w14:paraId="35324877"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w:t>
            </w:r>
          </w:p>
        </w:tc>
        <w:tc>
          <w:tcPr>
            <w:tcW w:w="45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6512CBFA"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w:t>
            </w:r>
          </w:p>
        </w:tc>
        <w:tc>
          <w:tcPr>
            <w:tcW w:w="450" w:type="dxa"/>
            <w:tcBorders>
              <w:left w:val="single" w:sz="2" w:space="0" w:color="000000" w:themeColor="text1"/>
              <w:bottom w:val="single" w:sz="2" w:space="0" w:color="000000" w:themeColor="text1"/>
              <w:right w:val="single" w:sz="2" w:space="0" w:color="000000" w:themeColor="text1"/>
            </w:tcBorders>
            <w:vAlign w:val="center"/>
          </w:tcPr>
          <w:p w14:paraId="1D28325B"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w:t>
            </w:r>
          </w:p>
        </w:tc>
        <w:tc>
          <w:tcPr>
            <w:tcW w:w="54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2A207C31"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0</w:t>
            </w:r>
          </w:p>
        </w:tc>
        <w:tc>
          <w:tcPr>
            <w:tcW w:w="450" w:type="dxa"/>
            <w:tcBorders>
              <w:left w:val="single" w:sz="2" w:space="0" w:color="000000" w:themeColor="text1"/>
              <w:bottom w:val="single" w:sz="2" w:space="0" w:color="000000" w:themeColor="text1"/>
              <w:right w:val="single" w:sz="2" w:space="0" w:color="000000" w:themeColor="text1"/>
            </w:tcBorders>
            <w:vAlign w:val="center"/>
          </w:tcPr>
          <w:p w14:paraId="3B4920F1"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w:t>
            </w:r>
          </w:p>
        </w:tc>
        <w:tc>
          <w:tcPr>
            <w:tcW w:w="540" w:type="dxa"/>
            <w:tcBorders>
              <w:left w:val="single" w:sz="2" w:space="0" w:color="000000" w:themeColor="text1"/>
              <w:bottom w:val="single" w:sz="2" w:space="0" w:color="000000" w:themeColor="text1"/>
              <w:right w:val="single" w:sz="2" w:space="0" w:color="000000" w:themeColor="text1"/>
            </w:tcBorders>
            <w:shd w:val="clear" w:color="auto" w:fill="DEEAF6" w:themeFill="accent5" w:themeFillTint="33"/>
            <w:vAlign w:val="center"/>
          </w:tcPr>
          <w:p w14:paraId="7F819FC7"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0</w:t>
            </w:r>
          </w:p>
        </w:tc>
        <w:tc>
          <w:tcPr>
            <w:tcW w:w="450" w:type="dxa"/>
            <w:tcBorders>
              <w:left w:val="single" w:sz="2" w:space="0" w:color="000000" w:themeColor="text1"/>
              <w:bottom w:val="single" w:sz="2" w:space="0" w:color="000000" w:themeColor="text1"/>
              <w:right w:val="single" w:sz="2" w:space="0" w:color="000000" w:themeColor="text1"/>
            </w:tcBorders>
            <w:vAlign w:val="center"/>
          </w:tcPr>
          <w:p w14:paraId="2ADB9A84" w14:textId="77777777" w:rsidR="00036DC2" w:rsidRPr="00B83251" w:rsidRDefault="00036DC2" w:rsidP="00036DC2">
            <w:pPr>
              <w:jc w:val="center"/>
              <w:rPr>
                <w:rFonts w:ascii="Abadi MT Condensed Light" w:hAnsi="Abadi MT Condensed Light"/>
                <w:color w:val="000000" w:themeColor="text1"/>
                <w:sz w:val="20"/>
                <w:szCs w:val="20"/>
              </w:rPr>
            </w:pPr>
            <w:r w:rsidRPr="00B83251">
              <w:rPr>
                <w:rFonts w:ascii="Abadi MT Condensed Light" w:hAnsi="Abadi MT Condensed Light"/>
                <w:color w:val="000000" w:themeColor="text1"/>
                <w:sz w:val="20"/>
                <w:szCs w:val="20"/>
              </w:rPr>
              <w:t>0</w:t>
            </w:r>
          </w:p>
        </w:tc>
      </w:tr>
    </w:tbl>
    <w:p w14:paraId="4DF755E9" w14:textId="24A7AEB4" w:rsidR="00B83251" w:rsidRPr="00491461" w:rsidRDefault="00B83251" w:rsidP="006F60FD">
      <w:pPr>
        <w:jc w:val="both"/>
        <w:rPr>
          <w:rFonts w:ascii="Abadi MT Condensed Light" w:hAnsi="Abadi MT Condensed Light" w:cs="Arial"/>
          <w:color w:val="000000"/>
          <w:sz w:val="10"/>
          <w:szCs w:val="10"/>
          <w:shd w:val="clear" w:color="auto" w:fill="FFFFFF"/>
        </w:rPr>
      </w:pPr>
    </w:p>
    <w:p w14:paraId="15B220F3" w14:textId="10E79B3D" w:rsidR="00AB3D62" w:rsidRPr="00AB3D62" w:rsidRDefault="00AB3D62" w:rsidP="00AB3D62">
      <w:pPr>
        <w:rPr>
          <w:rFonts w:ascii="Abadi MT Condensed Light" w:hAnsi="Abadi MT Condensed Light" w:cs="Arial"/>
          <w:color w:val="000000"/>
          <w:sz w:val="21"/>
          <w:szCs w:val="21"/>
          <w:shd w:val="clear" w:color="auto" w:fill="FFFFFF"/>
        </w:rPr>
      </w:pPr>
      <w:r>
        <w:rPr>
          <w:rFonts w:ascii="Abadi MT Condensed Light" w:hAnsi="Abadi MT Condensed Light" w:cs="Arial"/>
          <w:color w:val="000000"/>
          <w:sz w:val="21"/>
          <w:szCs w:val="21"/>
          <w:shd w:val="clear" w:color="auto" w:fill="FFFFFF"/>
        </w:rPr>
        <w:t xml:space="preserve">Per WaterSmartFL, 29 Florida children drowned </w:t>
      </w:r>
      <w:r w:rsidR="00B83251" w:rsidRPr="00AB3D62">
        <w:rPr>
          <w:rFonts w:ascii="Abadi MT Condensed Light" w:hAnsi="Abadi MT Condensed Light" w:cs="Arial"/>
          <w:color w:val="000000"/>
          <w:sz w:val="21"/>
          <w:szCs w:val="21"/>
          <w:shd w:val="clear" w:color="auto" w:fill="FFFFFF"/>
        </w:rPr>
        <w:t xml:space="preserve">between </w:t>
      </w:r>
      <w:r w:rsidRPr="00AB3D62">
        <w:rPr>
          <w:rFonts w:ascii="Abadi MT Condensed Light" w:hAnsi="Abadi MT Condensed Light"/>
          <w:color w:val="000000"/>
          <w:sz w:val="21"/>
          <w:szCs w:val="21"/>
          <w:shd w:val="clear" w:color="auto" w:fill="FFFFFF"/>
        </w:rPr>
        <w:t>March 1st through June 30th, 2020, 29 children drown</w:t>
      </w:r>
      <w:r>
        <w:rPr>
          <w:rFonts w:ascii="Abadi MT Condensed Light" w:hAnsi="Abadi MT Condensed Light"/>
          <w:color w:val="000000"/>
          <w:sz w:val="21"/>
          <w:szCs w:val="21"/>
          <w:shd w:val="clear" w:color="auto" w:fill="FFFFFF"/>
        </w:rPr>
        <w:t>ed</w:t>
      </w:r>
      <w:r w:rsidRPr="00AB3D62">
        <w:rPr>
          <w:rFonts w:ascii="Abadi MT Condensed Light" w:hAnsi="Abadi MT Condensed Light"/>
          <w:color w:val="000000"/>
          <w:sz w:val="21"/>
          <w:szCs w:val="21"/>
          <w:shd w:val="clear" w:color="auto" w:fill="FFFFFF"/>
        </w:rPr>
        <w:t>.</w:t>
      </w:r>
    </w:p>
    <w:p w14:paraId="1B8A8741" w14:textId="77777777" w:rsidR="00AB3D62" w:rsidRPr="00AB3D62" w:rsidRDefault="00AB3D62" w:rsidP="00B83251">
      <w:pPr>
        <w:jc w:val="both"/>
        <w:rPr>
          <w:rFonts w:ascii="Abadi MT Condensed Light" w:hAnsi="Abadi MT Condensed Light"/>
          <w:sz w:val="6"/>
          <w:szCs w:val="6"/>
        </w:rPr>
      </w:pPr>
    </w:p>
    <w:p w14:paraId="1781F03E" w14:textId="77EA993A" w:rsidR="00B83251" w:rsidRPr="00B83251" w:rsidRDefault="00B83251" w:rsidP="00B83251">
      <w:pPr>
        <w:jc w:val="both"/>
        <w:rPr>
          <w:rFonts w:ascii="Abadi MT Condensed Light" w:hAnsi="Abadi MT Condensed Light"/>
          <w:sz w:val="21"/>
          <w:szCs w:val="21"/>
        </w:rPr>
      </w:pPr>
      <w:r w:rsidRPr="00B83251">
        <w:rPr>
          <w:rFonts w:ascii="Abadi MT Condensed Light" w:hAnsi="Abadi MT Condensed Light"/>
          <w:sz w:val="21"/>
          <w:szCs w:val="21"/>
        </w:rPr>
        <w:t xml:space="preserve">In the CDC’s </w:t>
      </w:r>
      <w:r w:rsidR="00FF44B5">
        <w:rPr>
          <w:rFonts w:ascii="Abadi MT Condensed Light" w:hAnsi="Abadi MT Condensed Light"/>
          <w:sz w:val="21"/>
          <w:szCs w:val="21"/>
        </w:rPr>
        <w:t xml:space="preserve">National Action </w:t>
      </w:r>
      <w:r>
        <w:rPr>
          <w:rFonts w:ascii="Abadi MT Condensed Light" w:hAnsi="Abadi MT Condensed Light"/>
          <w:sz w:val="21"/>
          <w:szCs w:val="21"/>
        </w:rPr>
        <w:t>Plan</w:t>
      </w:r>
      <w:r w:rsidR="00FF44B5">
        <w:rPr>
          <w:rFonts w:ascii="Abadi MT Condensed Light" w:hAnsi="Abadi MT Condensed Light"/>
          <w:sz w:val="21"/>
          <w:szCs w:val="21"/>
        </w:rPr>
        <w:t xml:space="preserve"> for Child Injury Prevention</w:t>
      </w:r>
      <w:r w:rsidRPr="00B83251">
        <w:rPr>
          <w:rFonts w:ascii="Abadi MT Condensed Light" w:hAnsi="Abadi MT Condensed Light"/>
          <w:sz w:val="21"/>
          <w:szCs w:val="21"/>
        </w:rPr>
        <w:t xml:space="preserve">: </w:t>
      </w:r>
      <w:r w:rsidR="00FF44B5">
        <w:rPr>
          <w:rFonts w:ascii="Abadi MT Condensed Light" w:hAnsi="Abadi MT Condensed Light"/>
          <w:sz w:val="21"/>
          <w:szCs w:val="21"/>
        </w:rPr>
        <w:t>‘</w:t>
      </w:r>
      <w:r w:rsidRPr="00B83251">
        <w:rPr>
          <w:rFonts w:ascii="Abadi MT Condensed Light" w:hAnsi="Abadi MT Condensed Light"/>
          <w:i/>
          <w:iCs/>
          <w:sz w:val="21"/>
          <w:szCs w:val="21"/>
        </w:rPr>
        <w:t>Reducing Drowning Injuries in Children’</w:t>
      </w:r>
      <w:r w:rsidRPr="00B83251">
        <w:rPr>
          <w:rFonts w:ascii="Abadi MT Condensed Light" w:hAnsi="Abadi MT Condensed Light"/>
          <w:sz w:val="21"/>
          <w:szCs w:val="21"/>
        </w:rPr>
        <w:t>, the following is suggested:</w:t>
      </w:r>
    </w:p>
    <w:p w14:paraId="2CB39C7A" w14:textId="3F5BE142" w:rsidR="00B83251" w:rsidRPr="00B83251" w:rsidRDefault="00B83251" w:rsidP="00B83251">
      <w:pPr>
        <w:jc w:val="both"/>
        <w:rPr>
          <w:rFonts w:ascii="Abadi MT Condensed Light" w:hAnsi="Abadi MT Condensed Light"/>
          <w:sz w:val="21"/>
          <w:szCs w:val="21"/>
        </w:rPr>
      </w:pPr>
      <w:r w:rsidRPr="00B83251">
        <w:rPr>
          <w:rFonts w:ascii="Abadi MT Condensed Light" w:hAnsi="Abadi MT Condensed Light"/>
          <w:sz w:val="21"/>
          <w:szCs w:val="21"/>
        </w:rPr>
        <w:t>• Encourage universal “learn to swim” initiatives among preschool and school-aged children, especially in minority communities</w:t>
      </w:r>
    </w:p>
    <w:p w14:paraId="336A9AA2" w14:textId="78B61F24" w:rsidR="00B83251" w:rsidRPr="00B83251" w:rsidRDefault="00B83251" w:rsidP="00B83251">
      <w:pPr>
        <w:jc w:val="both"/>
        <w:rPr>
          <w:rFonts w:ascii="Abadi MT Condensed Light" w:hAnsi="Abadi MT Condensed Light"/>
          <w:sz w:val="21"/>
          <w:szCs w:val="21"/>
        </w:rPr>
      </w:pPr>
      <w:r w:rsidRPr="00B83251">
        <w:rPr>
          <w:rFonts w:ascii="Abadi MT Condensed Light" w:hAnsi="Abadi MT Condensed Light"/>
          <w:sz w:val="21"/>
          <w:szCs w:val="21"/>
        </w:rPr>
        <w:t>• Encourage widespread CPR training for older children, parents, and pool owners</w:t>
      </w:r>
      <w:r w:rsidR="00491461">
        <w:rPr>
          <w:rFonts w:ascii="Abadi MT Condensed Light" w:hAnsi="Abadi MT Condensed Light"/>
          <w:sz w:val="21"/>
          <w:szCs w:val="21"/>
        </w:rPr>
        <w:t xml:space="preserve">. </w:t>
      </w:r>
    </w:p>
    <w:p w14:paraId="6D6ACC14" w14:textId="77777777" w:rsidR="00B83251" w:rsidRDefault="00B83251" w:rsidP="00B83251">
      <w:pPr>
        <w:jc w:val="both"/>
        <w:rPr>
          <w:rFonts w:ascii="Abadi MT Condensed Light" w:hAnsi="Abadi MT Condensed Light"/>
          <w:sz w:val="21"/>
          <w:szCs w:val="21"/>
        </w:rPr>
      </w:pPr>
      <w:r w:rsidRPr="00B83251">
        <w:rPr>
          <w:rFonts w:ascii="Abadi MT Condensed Light" w:hAnsi="Abadi MT Condensed Light"/>
          <w:sz w:val="21"/>
          <w:szCs w:val="21"/>
        </w:rPr>
        <w:t xml:space="preserve">• Support evidence-based practices and policies to provide environments and activities that reduce the risk of drowning. Examples include requiring pools to have surrounding barriers and promoting swimming lessons, CPR training, and lifejacket use. </w:t>
      </w:r>
    </w:p>
    <w:p w14:paraId="0703EC10" w14:textId="16909AD9" w:rsidR="00ED7AF0" w:rsidRPr="00B83251" w:rsidRDefault="00B83251" w:rsidP="006F60FD">
      <w:pPr>
        <w:jc w:val="both"/>
        <w:rPr>
          <w:rFonts w:ascii="Abadi MT Condensed Light" w:hAnsi="Abadi MT Condensed Light" w:cs="Arial"/>
          <w:color w:val="000000"/>
          <w:sz w:val="21"/>
          <w:szCs w:val="21"/>
          <w:shd w:val="clear" w:color="auto" w:fill="FFFFFF"/>
        </w:rPr>
      </w:pPr>
      <w:r w:rsidRPr="00B83251">
        <w:rPr>
          <w:rFonts w:ascii="Abadi MT Condensed Light" w:hAnsi="Abadi MT Condensed Light"/>
          <w:sz w:val="21"/>
          <w:szCs w:val="21"/>
        </w:rPr>
        <w:t>•</w:t>
      </w:r>
      <w:r>
        <w:rPr>
          <w:rFonts w:ascii="Abadi MT Condensed Light" w:hAnsi="Abadi MT Condensed Light"/>
          <w:sz w:val="21"/>
          <w:szCs w:val="21"/>
        </w:rPr>
        <w:t>T</w:t>
      </w:r>
      <w:r w:rsidRPr="00B83251">
        <w:rPr>
          <w:rFonts w:ascii="Abadi MT Condensed Light" w:hAnsi="Abadi MT Condensed Light"/>
          <w:sz w:val="21"/>
          <w:szCs w:val="21"/>
        </w:rPr>
        <w:t>ranslate, implement and evaluate policies to make proven interventions (</w:t>
      </w:r>
      <w:r>
        <w:rPr>
          <w:rFonts w:ascii="Abadi MT Condensed Light" w:hAnsi="Abadi MT Condensed Light"/>
          <w:sz w:val="21"/>
          <w:szCs w:val="21"/>
        </w:rPr>
        <w:t>e.g.</w:t>
      </w:r>
      <w:r w:rsidRPr="00B83251">
        <w:rPr>
          <w:rFonts w:ascii="Abadi MT Condensed Light" w:hAnsi="Abadi MT Condensed Light"/>
          <w:sz w:val="21"/>
          <w:szCs w:val="21"/>
        </w:rPr>
        <w:t xml:space="preserve"> survival swimming classes) accessible to the public.</w:t>
      </w:r>
    </w:p>
    <w:p w14:paraId="7BB11790" w14:textId="77777777" w:rsidR="002226DE" w:rsidRPr="00D8682F" w:rsidRDefault="002226DE" w:rsidP="002226DE">
      <w:pPr>
        <w:rPr>
          <w:rFonts w:ascii="Abadi MT Condensed Light" w:hAnsi="Abadi MT Condensed Light"/>
          <w:sz w:val="10"/>
          <w:szCs w:val="10"/>
        </w:rPr>
      </w:pPr>
    </w:p>
    <w:p w14:paraId="53E1E9D2" w14:textId="77777777" w:rsidR="002226DE" w:rsidRPr="003B1F72" w:rsidRDefault="002226DE" w:rsidP="002226DE">
      <w:pPr>
        <w:shd w:val="pct5" w:color="auto" w:fill="D9E2F3" w:themeFill="accent1" w:themeFillTint="33"/>
        <w:jc w:val="center"/>
        <w:rPr>
          <w:rFonts w:ascii="Abadi MT Condensed Light" w:hAnsi="Abadi MT Condensed Light" w:cs="Arial"/>
          <w:b/>
          <w:bCs/>
          <w:color w:val="FF0000"/>
          <w:sz w:val="36"/>
          <w:szCs w:val="36"/>
          <w:bdr w:val="single" w:sz="18" w:space="0" w:color="auto"/>
          <w:shd w:val="clear" w:color="auto" w:fill="FFFFFF"/>
        </w:rPr>
      </w:pPr>
      <w:r w:rsidRPr="003B1F72">
        <w:rPr>
          <w:rFonts w:ascii="Abadi MT Condensed Light" w:hAnsi="Abadi MT Condensed Light" w:cs="Arial"/>
          <w:b/>
          <w:bCs/>
          <w:color w:val="FF0000"/>
          <w:sz w:val="36"/>
          <w:szCs w:val="36"/>
          <w:bdr w:val="single" w:sz="18" w:space="0" w:color="auto"/>
          <w:shd w:val="clear" w:color="auto" w:fill="FFFFFF"/>
        </w:rPr>
        <w:t>2022 UPDATE</w:t>
      </w:r>
    </w:p>
    <w:p w14:paraId="68CB6125" w14:textId="3985C87F" w:rsidR="002226DE" w:rsidRDefault="002226DE" w:rsidP="002226DE">
      <w:pPr>
        <w:jc w:val="both"/>
        <w:rPr>
          <w:rFonts w:ascii="Abadi MT Condensed Light" w:hAnsi="Abadi MT Condensed Light" w:cs="Arial"/>
          <w:color w:val="000000"/>
          <w:sz w:val="10"/>
          <w:szCs w:val="10"/>
          <w:shd w:val="clear" w:color="auto" w:fill="FFFFFF"/>
        </w:rPr>
      </w:pPr>
    </w:p>
    <w:p w14:paraId="5C6987E0" w14:textId="578E911D" w:rsidR="008669A4" w:rsidRDefault="008669A4" w:rsidP="002226DE">
      <w:pPr>
        <w:jc w:val="both"/>
        <w:rPr>
          <w:rFonts w:ascii="Abadi MT Condensed Light" w:hAnsi="Abadi MT Condensed Light" w:cs="Arial"/>
          <w:color w:val="000000"/>
          <w:sz w:val="10"/>
          <w:szCs w:val="10"/>
          <w:shd w:val="clear" w:color="auto" w:fill="FFFFFF"/>
        </w:rPr>
      </w:pPr>
    </w:p>
    <w:p w14:paraId="1361DF3A" w14:textId="77777777" w:rsidR="008669A4" w:rsidRPr="002226DE" w:rsidRDefault="008669A4" w:rsidP="002226DE">
      <w:pPr>
        <w:jc w:val="both"/>
        <w:rPr>
          <w:rFonts w:ascii="Abadi MT Condensed Light" w:hAnsi="Abadi MT Condensed Light" w:cs="Arial"/>
          <w:color w:val="000000"/>
          <w:sz w:val="10"/>
          <w:szCs w:val="10"/>
          <w:shd w:val="clear" w:color="auto" w:fill="FFFFFF"/>
        </w:rPr>
      </w:pPr>
    </w:p>
    <w:p w14:paraId="44276740" w14:textId="380B64AE" w:rsidR="002226DE" w:rsidRPr="00B22006" w:rsidRDefault="002226DE" w:rsidP="002226DE">
      <w:pPr>
        <w:pStyle w:val="ListParagraph"/>
        <w:numPr>
          <w:ilvl w:val="0"/>
          <w:numId w:val="16"/>
        </w:numPr>
        <w:jc w:val="both"/>
        <w:rPr>
          <w:rFonts w:ascii="Abadi MT Condensed Light" w:hAnsi="Abadi MT Condensed Light" w:cs="Open Sans"/>
          <w:color w:val="000000"/>
          <w:sz w:val="21"/>
          <w:szCs w:val="21"/>
          <w:shd w:val="clear" w:color="auto" w:fill="FFFFFF"/>
          <w:vertAlign w:val="superscript"/>
        </w:rPr>
      </w:pPr>
      <w:r w:rsidRPr="00491461">
        <w:rPr>
          <w:rFonts w:ascii="Abadi MT Condensed Light" w:hAnsi="Abadi MT Condensed Light" w:cs="Open Sans"/>
          <w:b/>
          <w:bCs/>
          <w:color w:val="000000"/>
          <w:sz w:val="21"/>
          <w:szCs w:val="21"/>
          <w:shd w:val="clear" w:color="auto" w:fill="FFFFFF"/>
        </w:rPr>
        <w:t>Nationwide</w:t>
      </w:r>
      <w:r w:rsidRPr="00B22006">
        <w:rPr>
          <w:rFonts w:ascii="Abadi MT Condensed Light" w:hAnsi="Abadi MT Condensed Light" w:cs="Open Sans"/>
          <w:color w:val="000000"/>
          <w:sz w:val="21"/>
          <w:szCs w:val="21"/>
          <w:shd w:val="clear" w:color="auto" w:fill="FFFFFF"/>
        </w:rPr>
        <w:t>, children ages 1-4 continue to have the highest drowning rates</w:t>
      </w:r>
      <w:r w:rsidR="00B22006" w:rsidRPr="00B22006">
        <w:rPr>
          <w:rFonts w:ascii="Abadi MT Condensed Light" w:hAnsi="Abadi MT Condensed Light" w:cs="Open Sans"/>
          <w:color w:val="000000"/>
          <w:sz w:val="21"/>
          <w:szCs w:val="21"/>
          <w:shd w:val="clear" w:color="auto" w:fill="FFFFFF"/>
        </w:rPr>
        <w:t>, as they have over the past two decades.</w:t>
      </w:r>
    </w:p>
    <w:p w14:paraId="5575C7F4" w14:textId="0F355798" w:rsidR="00B22006" w:rsidRPr="00B22006" w:rsidRDefault="00B22006" w:rsidP="00ED6D13">
      <w:pPr>
        <w:pStyle w:val="ListParagraph"/>
        <w:numPr>
          <w:ilvl w:val="0"/>
          <w:numId w:val="16"/>
        </w:numPr>
        <w:jc w:val="both"/>
        <w:rPr>
          <w:rFonts w:ascii="Abadi MT Condensed Light" w:hAnsi="Abadi MT Condensed Light" w:cs="Open Sans"/>
          <w:color w:val="000000"/>
          <w:sz w:val="21"/>
          <w:szCs w:val="21"/>
          <w:shd w:val="clear" w:color="auto" w:fill="FFFFFF"/>
          <w:vertAlign w:val="superscript"/>
        </w:rPr>
      </w:pPr>
      <w:r w:rsidRPr="00B22006">
        <w:rPr>
          <w:rFonts w:ascii="Abadi MT Condensed Light" w:hAnsi="Abadi MT Condensed Light"/>
          <w:color w:val="000000"/>
          <w:sz w:val="21"/>
          <w:szCs w:val="21"/>
        </w:rPr>
        <w:t xml:space="preserve">Per the </w:t>
      </w:r>
      <w:r w:rsidRPr="00B22006">
        <w:rPr>
          <w:rFonts w:ascii="Abadi MT Condensed Light" w:hAnsi="Abadi MT Condensed Light"/>
          <w:i/>
          <w:iCs/>
          <w:color w:val="000000"/>
          <w:sz w:val="21"/>
          <w:szCs w:val="21"/>
        </w:rPr>
        <w:t>National Center for Health Statistics</w:t>
      </w:r>
      <w:r w:rsidRPr="00B22006">
        <w:rPr>
          <w:rFonts w:ascii="Abadi MT Condensed Light" w:hAnsi="Abadi MT Condensed Light"/>
          <w:color w:val="000000"/>
          <w:sz w:val="21"/>
          <w:szCs w:val="21"/>
        </w:rPr>
        <w:t>, during 2018–2019, the highest percentage of unintentional drowning deaths occurred in bathtubs for children aged under 1 year, in swimming pools for those aged 1-4 and 5-13, and in natural bodies of water for those aged 14–17</w:t>
      </w:r>
      <w:r w:rsidRPr="00B22006">
        <w:rPr>
          <w:rFonts w:ascii="Abadi MT Condensed Light" w:hAnsi="Abadi MT Condensed Light" w:cs="Open Sans"/>
          <w:color w:val="000000"/>
          <w:sz w:val="21"/>
          <w:szCs w:val="21"/>
          <w:shd w:val="clear" w:color="auto" w:fill="FFFFFF"/>
        </w:rPr>
        <w:t>.1</w:t>
      </w:r>
    </w:p>
    <w:p w14:paraId="655121C7" w14:textId="270925B3" w:rsidR="002226DE" w:rsidRPr="00B22006" w:rsidRDefault="002226DE" w:rsidP="002226DE">
      <w:pPr>
        <w:pStyle w:val="ListParagraph"/>
        <w:numPr>
          <w:ilvl w:val="0"/>
          <w:numId w:val="16"/>
        </w:numPr>
        <w:jc w:val="both"/>
        <w:rPr>
          <w:rFonts w:ascii="Abadi MT Condensed Light" w:hAnsi="Abadi MT Condensed Light" w:cs="Open Sans"/>
          <w:color w:val="000000"/>
          <w:sz w:val="21"/>
          <w:szCs w:val="21"/>
          <w:shd w:val="clear" w:color="auto" w:fill="FFFFFF"/>
          <w:vertAlign w:val="superscript"/>
        </w:rPr>
      </w:pPr>
      <w:r w:rsidRPr="00B22006">
        <w:rPr>
          <w:rFonts w:ascii="Abadi MT Condensed Light" w:hAnsi="Abadi MT Condensed Light" w:cs="Open Sans"/>
          <w:color w:val="000000"/>
          <w:sz w:val="21"/>
          <w:szCs w:val="21"/>
          <w:shd w:val="clear" w:color="auto" w:fill="FFFFFF"/>
        </w:rPr>
        <w:t>Drowning death rates among Black persons are 1.5 times higher than the rates for White persons. Disparities are highest among Black children ages 5-9 (rates 2.6 times higher) and ages 10-14 (rates 3.6 times higher).</w:t>
      </w:r>
    </w:p>
    <w:p w14:paraId="083A2323" w14:textId="6E634ED1" w:rsidR="00491461" w:rsidRPr="00BB4FD2" w:rsidRDefault="00B22006" w:rsidP="00BE1562">
      <w:pPr>
        <w:pStyle w:val="ListParagraph"/>
        <w:numPr>
          <w:ilvl w:val="0"/>
          <w:numId w:val="16"/>
        </w:numPr>
        <w:jc w:val="both"/>
        <w:rPr>
          <w:rFonts w:ascii="Abadi MT Condensed Light" w:hAnsi="Abadi MT Condensed Light" w:cs="Open Sans"/>
          <w:color w:val="000000"/>
          <w:sz w:val="21"/>
          <w:szCs w:val="21"/>
          <w:shd w:val="clear" w:color="auto" w:fill="FFFFFF"/>
          <w:vertAlign w:val="superscript"/>
        </w:rPr>
      </w:pPr>
      <w:r w:rsidRPr="00B22006">
        <w:rPr>
          <w:rFonts w:ascii="Abadi MT Condensed Light" w:hAnsi="Abadi MT Condensed Light"/>
          <w:color w:val="000000"/>
          <w:sz w:val="21"/>
          <w:szCs w:val="21"/>
        </w:rPr>
        <w:t>According to Stop Drownin</w:t>
      </w:r>
      <w:r w:rsidR="000A065B">
        <w:rPr>
          <w:rFonts w:ascii="Abadi MT Condensed Light" w:hAnsi="Abadi MT Condensed Light"/>
          <w:color w:val="000000"/>
          <w:sz w:val="21"/>
          <w:szCs w:val="21"/>
        </w:rPr>
        <w:t>g Now</w:t>
      </w:r>
      <w:r w:rsidRPr="000A065B">
        <w:rPr>
          <w:rFonts w:ascii="Abadi MT Condensed Light" w:hAnsi="Abadi MT Condensed Light"/>
          <w:color w:val="000000"/>
          <w:sz w:val="18"/>
          <w:szCs w:val="18"/>
        </w:rPr>
        <w:t xml:space="preserve"> </w:t>
      </w:r>
      <w:hyperlink r:id="rId10" w:history="1">
        <w:r w:rsidRPr="000A065B">
          <w:rPr>
            <w:rStyle w:val="Hyperlink"/>
            <w:rFonts w:ascii="Abadi MT Condensed Light" w:hAnsi="Abadi MT Condensed Light"/>
            <w:sz w:val="18"/>
            <w:szCs w:val="18"/>
          </w:rPr>
          <w:t>www.stopdrowningnow.org</w:t>
        </w:r>
      </w:hyperlink>
      <w:r w:rsidRPr="00B22006">
        <w:rPr>
          <w:rFonts w:ascii="Abadi MT Condensed Light" w:hAnsi="Abadi MT Condensed Light"/>
          <w:color w:val="000000"/>
          <w:sz w:val="21"/>
          <w:szCs w:val="21"/>
        </w:rPr>
        <w:t xml:space="preserve"> </w:t>
      </w:r>
      <w:r w:rsidRPr="00B22006">
        <w:rPr>
          <w:rFonts w:ascii="Abadi MT Condensed Light" w:hAnsi="Abadi MT Condensed Light"/>
          <w:color w:val="38354C"/>
          <w:sz w:val="21"/>
          <w:szCs w:val="21"/>
          <w:shd w:val="clear" w:color="auto" w:fill="FFFFFF"/>
        </w:rPr>
        <w:t>64% of Black, 45% of Hispanic/Latino, and 40% of Caucasian children have few to no swimming skills. This site asserts that Learning to swim can reduce the risk of drowning by 88 percent for 1 to four-year-olds who take formal swim lesson</w:t>
      </w:r>
      <w:r w:rsidR="00491461">
        <w:rPr>
          <w:rFonts w:ascii="Abadi MT Condensed Light" w:hAnsi="Abadi MT Condensed Light"/>
          <w:color w:val="38354C"/>
          <w:sz w:val="21"/>
          <w:szCs w:val="21"/>
          <w:shd w:val="clear" w:color="auto" w:fill="FFFFFF"/>
        </w:rPr>
        <w:t>s.</w:t>
      </w:r>
    </w:p>
    <w:p w14:paraId="18F1FEDB" w14:textId="087F2EA8" w:rsidR="002226DE" w:rsidRPr="00BB4FD2" w:rsidRDefault="00491461" w:rsidP="00BB4FD2">
      <w:pPr>
        <w:pStyle w:val="ListParagraph"/>
        <w:numPr>
          <w:ilvl w:val="0"/>
          <w:numId w:val="16"/>
        </w:numPr>
        <w:jc w:val="both"/>
        <w:rPr>
          <w:rFonts w:ascii="Abadi MT Condensed Light" w:hAnsi="Abadi MT Condensed Light" w:cs="Open Sans"/>
          <w:color w:val="000000"/>
          <w:sz w:val="21"/>
          <w:szCs w:val="21"/>
          <w:shd w:val="clear" w:color="auto" w:fill="FFFFFF"/>
          <w:vertAlign w:val="superscript"/>
        </w:rPr>
      </w:pPr>
      <w:r w:rsidRPr="00BB4FD2">
        <w:rPr>
          <w:rFonts w:ascii="Abadi MT Condensed Light" w:hAnsi="Abadi MT Condensed Light"/>
          <w:b/>
          <w:bCs/>
          <w:color w:val="38354C"/>
          <w:sz w:val="21"/>
          <w:szCs w:val="21"/>
          <w:shd w:val="clear" w:color="auto" w:fill="FFFFFF"/>
        </w:rPr>
        <w:t>Statewide</w:t>
      </w:r>
      <w:r w:rsidRPr="00BB4FD2">
        <w:rPr>
          <w:rFonts w:ascii="Abadi MT Condensed Light" w:hAnsi="Abadi MT Condensed Light"/>
          <w:color w:val="38354C"/>
          <w:sz w:val="21"/>
          <w:szCs w:val="21"/>
          <w:shd w:val="clear" w:color="auto" w:fill="FFFFFF"/>
        </w:rPr>
        <w:t xml:space="preserve">, in 2021, there were 98 deaths, up from 69 </w:t>
      </w:r>
      <w:r w:rsidR="00BB4FD2">
        <w:rPr>
          <w:rFonts w:ascii="Abadi MT Condensed Light" w:hAnsi="Abadi MT Condensed Light"/>
          <w:color w:val="38354C"/>
          <w:sz w:val="21"/>
          <w:szCs w:val="21"/>
          <w:shd w:val="clear" w:color="auto" w:fill="FFFFFF"/>
        </w:rPr>
        <w:t>during</w:t>
      </w:r>
      <w:r w:rsidRPr="00BB4FD2">
        <w:rPr>
          <w:rFonts w:ascii="Abadi MT Condensed Light" w:hAnsi="Abadi MT Condensed Light"/>
          <w:color w:val="38354C"/>
          <w:sz w:val="21"/>
          <w:szCs w:val="21"/>
          <w:shd w:val="clear" w:color="auto" w:fill="FFFFFF"/>
        </w:rPr>
        <w:t xml:space="preserve"> 2020.</w:t>
      </w:r>
      <w:r w:rsidR="003D323D" w:rsidRPr="00BB4FD2">
        <w:rPr>
          <w:rFonts w:ascii="Abadi MT Condensed Light" w:hAnsi="Abadi MT Condensed Light" w:cs="Arial"/>
          <w:color w:val="FFFFFF"/>
          <w:sz w:val="18"/>
          <w:szCs w:val="18"/>
        </w:rPr>
        <w:t>(</w:t>
      </w:r>
    </w:p>
    <w:p w14:paraId="3BF57C0B" w14:textId="77777777" w:rsidR="00BB4FD2" w:rsidRPr="00BB4FD2" w:rsidRDefault="00BB4FD2" w:rsidP="00BB4FD2">
      <w:pPr>
        <w:pStyle w:val="ListParagraph"/>
        <w:ind w:left="360"/>
        <w:jc w:val="both"/>
        <w:rPr>
          <w:rFonts w:ascii="Abadi MT Condensed Light" w:hAnsi="Abadi MT Condensed Light" w:cs="Open Sans"/>
          <w:color w:val="000000"/>
          <w:sz w:val="21"/>
          <w:szCs w:val="21"/>
          <w:shd w:val="clear" w:color="auto" w:fill="FFFFFF"/>
          <w:vertAlign w:val="superscript"/>
        </w:rPr>
      </w:pPr>
    </w:p>
    <w:tbl>
      <w:tblPr>
        <w:tblpPr w:leftFromText="180" w:rightFromText="180" w:vertAnchor="text" w:horzAnchor="margin" w:tblpY="30"/>
        <w:tblOverlap w:val="never"/>
        <w:tblW w:w="0" w:type="auto"/>
        <w:tblLayout w:type="fixed"/>
        <w:tblCellMar>
          <w:left w:w="0" w:type="dxa"/>
          <w:right w:w="0" w:type="dxa"/>
        </w:tblCellMar>
        <w:tblLook w:val="04A0" w:firstRow="1" w:lastRow="0" w:firstColumn="1" w:lastColumn="0" w:noHBand="0" w:noVBand="1"/>
      </w:tblPr>
      <w:tblGrid>
        <w:gridCol w:w="8632"/>
      </w:tblGrid>
      <w:tr w:rsidR="003D323D" w14:paraId="3DC14B97" w14:textId="77777777" w:rsidTr="003D323D">
        <w:trPr>
          <w:trHeight w:val="268"/>
        </w:trPr>
        <w:tc>
          <w:tcPr>
            <w:tcW w:w="8632" w:type="dxa"/>
            <w:tcBorders>
              <w:top w:val="single" w:sz="6" w:space="0" w:color="FFFFFF"/>
              <w:left w:val="single" w:sz="6" w:space="0" w:color="FFFFFF"/>
              <w:bottom w:val="single" w:sz="6" w:space="0" w:color="FFFFFF"/>
              <w:right w:val="single" w:sz="6" w:space="0" w:color="FFFFFF"/>
            </w:tcBorders>
            <w:shd w:val="clear" w:color="auto" w:fill="4C6386"/>
          </w:tcPr>
          <w:p w14:paraId="7F7EC7BB" w14:textId="23DE4599" w:rsidR="003D323D" w:rsidRPr="00226B3F" w:rsidRDefault="003D323D" w:rsidP="00EB7FE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FFFFFF"/>
                <w:sz w:val="18"/>
                <w:szCs w:val="18"/>
              </w:rPr>
              <w:t>2020 Unintentional (Fatal) Drownings</w:t>
            </w:r>
            <w:r w:rsidRPr="00226B3F">
              <w:rPr>
                <w:rFonts w:ascii="Abadi MT Condensed Light" w:hAnsi="Abadi MT Condensed Light" w:cs="Arial"/>
                <w:color w:val="FFFFFF"/>
                <w:sz w:val="18"/>
                <w:szCs w:val="18"/>
              </w:rPr>
              <w:t xml:space="preserve">, </w:t>
            </w:r>
            <w:r>
              <w:rPr>
                <w:rFonts w:ascii="Abadi MT Condensed Light" w:hAnsi="Abadi MT Condensed Light" w:cs="Arial"/>
                <w:color w:val="FFFFFF"/>
                <w:sz w:val="18"/>
                <w:szCs w:val="18"/>
              </w:rPr>
              <w:t>Crude Death Rate, Martin County, Ages 0-18, Single Year Count and Rate</w:t>
            </w:r>
          </w:p>
        </w:tc>
      </w:tr>
      <w:tr w:rsidR="003D323D" w14:paraId="63495C50" w14:textId="77777777" w:rsidTr="003D323D">
        <w:trPr>
          <w:trHeight w:val="268"/>
        </w:trPr>
        <w:tc>
          <w:tcPr>
            <w:tcW w:w="8632" w:type="dxa"/>
            <w:tcBorders>
              <w:top w:val="single" w:sz="6" w:space="0" w:color="FFFFFF"/>
              <w:left w:val="single" w:sz="6" w:space="0" w:color="FFFFFF"/>
              <w:bottom w:val="single" w:sz="6" w:space="0" w:color="FFFFFF"/>
              <w:right w:val="single" w:sz="6" w:space="0" w:color="FFFFFF"/>
            </w:tcBorders>
            <w:shd w:val="clear" w:color="auto" w:fill="E7E6E6" w:themeFill="background2"/>
          </w:tcPr>
          <w:p w14:paraId="3B7DC708" w14:textId="5E8023E7" w:rsidR="003D323D" w:rsidRDefault="003D323D" w:rsidP="00EB7FED">
            <w:pPr>
              <w:spacing w:line="270" w:lineRule="atLeast"/>
              <w:jc w:val="center"/>
              <w:rPr>
                <w:rFonts w:ascii="Abadi MT Condensed Light" w:hAnsi="Abadi MT Condensed Light" w:cs="Arial"/>
                <w:color w:val="FFFFFF"/>
                <w:sz w:val="18"/>
                <w:szCs w:val="18"/>
              </w:rPr>
            </w:pPr>
            <w:r>
              <w:rPr>
                <w:rFonts w:ascii="Abadi MT Condensed Light" w:hAnsi="Abadi MT Condensed Light" w:cs="Arial"/>
                <w:color w:val="000000" w:themeColor="text1"/>
                <w:sz w:val="18"/>
                <w:szCs w:val="18"/>
              </w:rPr>
              <w:t xml:space="preserve">2020 Data </w:t>
            </w:r>
            <w:r w:rsidRPr="003D323D">
              <w:rPr>
                <w:rFonts w:ascii="Abadi MT Condensed Light" w:hAnsi="Abadi MT Condensed Light" w:cs="Arial"/>
                <w:color w:val="000000" w:themeColor="text1"/>
                <w:sz w:val="18"/>
                <w:szCs w:val="18"/>
              </w:rPr>
              <w:t>NOT YET AVAILABLE</w:t>
            </w:r>
          </w:p>
        </w:tc>
      </w:tr>
    </w:tbl>
    <w:p w14:paraId="35D734B3" w14:textId="2C88DC0A" w:rsidR="00B22006" w:rsidRDefault="00B22006" w:rsidP="00EB7FED">
      <w:pPr>
        <w:shd w:val="clear" w:color="auto" w:fill="FFFFFF"/>
        <w:spacing w:before="100" w:beforeAutospacing="1" w:after="100" w:afterAutospacing="1"/>
        <w:jc w:val="center"/>
        <w:rPr>
          <w:rFonts w:ascii="Abadi MT Condensed Light" w:hAnsi="Abadi MT Condensed Light" w:cs="Open Sans"/>
          <w:color w:val="000000"/>
          <w:sz w:val="16"/>
          <w:szCs w:val="16"/>
        </w:rPr>
      </w:pPr>
    </w:p>
    <w:tbl>
      <w:tblPr>
        <w:tblpPr w:leftFromText="180" w:rightFromText="180" w:vertAnchor="text" w:horzAnchor="margin" w:tblpY="297"/>
        <w:tblOverlap w:val="never"/>
        <w:tblW w:w="8812" w:type="dxa"/>
        <w:tblLayout w:type="fixed"/>
        <w:tblCellMar>
          <w:left w:w="0" w:type="dxa"/>
          <w:right w:w="0" w:type="dxa"/>
        </w:tblCellMar>
        <w:tblLook w:val="04A0" w:firstRow="1" w:lastRow="0" w:firstColumn="1" w:lastColumn="0" w:noHBand="0" w:noVBand="1"/>
      </w:tblPr>
      <w:tblGrid>
        <w:gridCol w:w="8812"/>
      </w:tblGrid>
      <w:tr w:rsidR="003D323D" w:rsidRPr="00E50D7C" w14:paraId="1E273035" w14:textId="77777777" w:rsidTr="003D323D">
        <w:trPr>
          <w:trHeight w:val="268"/>
        </w:trPr>
        <w:tc>
          <w:tcPr>
            <w:tcW w:w="881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36636505" w14:textId="77777777" w:rsidR="003D323D" w:rsidRPr="00E50D7C" w:rsidRDefault="003D323D" w:rsidP="00EB7FED">
            <w:pPr>
              <w:spacing w:line="270" w:lineRule="atLeast"/>
              <w:jc w:val="center"/>
              <w:rPr>
                <w:rFonts w:ascii="Abadi MT Condensed Light" w:hAnsi="Abadi MT Condensed Light" w:cs="Arial"/>
                <w:color w:val="FFFFFF"/>
                <w:sz w:val="20"/>
                <w:szCs w:val="20"/>
              </w:rPr>
            </w:pPr>
            <w:r w:rsidRPr="00E50D7C">
              <w:rPr>
                <w:rFonts w:ascii="Abadi MT Condensed Light" w:hAnsi="Abadi MT Condensed Light" w:cs="Arial"/>
                <w:color w:val="FFFFFF"/>
                <w:sz w:val="20"/>
                <w:szCs w:val="20"/>
              </w:rPr>
              <w:t>Hospitalizations for Near Drownings, Ages 1-</w:t>
            </w:r>
            <w:r>
              <w:rPr>
                <w:rFonts w:ascii="Abadi MT Condensed Light" w:hAnsi="Abadi MT Condensed Light" w:cs="Arial"/>
                <w:color w:val="FFFFFF"/>
                <w:sz w:val="20"/>
                <w:szCs w:val="20"/>
              </w:rPr>
              <w:t>5</w:t>
            </w:r>
            <w:r w:rsidRPr="00E50D7C">
              <w:rPr>
                <w:rFonts w:ascii="Abadi MT Condensed Light" w:hAnsi="Abadi MT Condensed Light" w:cs="Arial"/>
                <w:color w:val="FFFFFF"/>
                <w:sz w:val="20"/>
                <w:szCs w:val="20"/>
              </w:rPr>
              <w:t>, 3-Year Rolling</w:t>
            </w:r>
            <w:r>
              <w:rPr>
                <w:rFonts w:ascii="Abadi MT Condensed Light" w:hAnsi="Abadi MT Condensed Light" w:cs="Arial"/>
                <w:color w:val="FFFFFF"/>
                <w:sz w:val="20"/>
                <w:szCs w:val="20"/>
              </w:rPr>
              <w:t xml:space="preserve"> Count &amp; Rate per 100,000 1-5 Population, </w:t>
            </w:r>
            <w:r w:rsidRPr="00E50D7C">
              <w:rPr>
                <w:rFonts w:ascii="Abadi MT Condensed Light" w:hAnsi="Abadi MT Condensed Light" w:cs="Arial"/>
                <w:color w:val="FFFFFF"/>
                <w:sz w:val="20"/>
                <w:szCs w:val="20"/>
              </w:rPr>
              <w:t>Martin County</w:t>
            </w:r>
            <w:r>
              <w:rPr>
                <w:rFonts w:ascii="Abadi MT Condensed Light" w:hAnsi="Abadi MT Condensed Light" w:cs="Arial"/>
                <w:color w:val="FFFFFF"/>
                <w:sz w:val="20"/>
                <w:szCs w:val="20"/>
              </w:rPr>
              <w:t xml:space="preserve"> vs. FL</w:t>
            </w:r>
          </w:p>
        </w:tc>
      </w:tr>
      <w:tr w:rsidR="003D323D" w:rsidRPr="00E50D7C" w14:paraId="18AFAEEE" w14:textId="77777777" w:rsidTr="003D323D">
        <w:trPr>
          <w:trHeight w:val="268"/>
        </w:trPr>
        <w:tc>
          <w:tcPr>
            <w:tcW w:w="8812" w:type="dxa"/>
            <w:tcBorders>
              <w:top w:val="single" w:sz="6" w:space="0" w:color="FFFFFF"/>
              <w:left w:val="single" w:sz="6" w:space="0" w:color="FFFFFF"/>
              <w:bottom w:val="single" w:sz="6" w:space="0" w:color="FFFFFF"/>
              <w:right w:val="single" w:sz="6" w:space="0" w:color="FFFFFF"/>
            </w:tcBorders>
            <w:shd w:val="clear" w:color="auto" w:fill="E7E6E6" w:themeFill="background2"/>
            <w:vAlign w:val="center"/>
          </w:tcPr>
          <w:p w14:paraId="3767803E" w14:textId="734A8612" w:rsidR="003D323D" w:rsidRPr="00E50D7C" w:rsidRDefault="003D323D" w:rsidP="00EB7FED">
            <w:pPr>
              <w:spacing w:line="270" w:lineRule="atLeast"/>
              <w:jc w:val="center"/>
              <w:rPr>
                <w:rFonts w:ascii="Abadi MT Condensed Light" w:hAnsi="Abadi MT Condensed Light" w:cs="Arial"/>
                <w:color w:val="FFFFFF"/>
                <w:sz w:val="20"/>
                <w:szCs w:val="20"/>
              </w:rPr>
            </w:pPr>
            <w:r w:rsidRPr="003D323D">
              <w:rPr>
                <w:rFonts w:ascii="Abadi MT Condensed Light" w:hAnsi="Abadi MT Condensed Light" w:cs="Arial"/>
                <w:color w:val="000000" w:themeColor="text1"/>
                <w:sz w:val="20"/>
                <w:szCs w:val="20"/>
              </w:rPr>
              <w:t xml:space="preserve">2018-2020 Data </w:t>
            </w:r>
            <w:r w:rsidR="000F1E3B">
              <w:rPr>
                <w:rFonts w:ascii="Abadi MT Condensed Light" w:hAnsi="Abadi MT Condensed Light" w:cs="Arial"/>
                <w:color w:val="000000" w:themeColor="text1"/>
                <w:sz w:val="20"/>
                <w:szCs w:val="20"/>
              </w:rPr>
              <w:t>s</w:t>
            </w:r>
            <w:r w:rsidRPr="003D323D">
              <w:rPr>
                <w:rFonts w:ascii="Abadi MT Condensed Light" w:hAnsi="Abadi MT Condensed Light" w:cs="Arial"/>
                <w:color w:val="000000" w:themeColor="text1"/>
                <w:sz w:val="20"/>
                <w:szCs w:val="20"/>
              </w:rPr>
              <w:t>uppressed indicatin</w:t>
            </w:r>
            <w:r>
              <w:rPr>
                <w:rFonts w:ascii="Abadi MT Condensed Light" w:hAnsi="Abadi MT Condensed Light" w:cs="Arial"/>
                <w:color w:val="000000" w:themeColor="text1"/>
                <w:sz w:val="20"/>
                <w:szCs w:val="20"/>
              </w:rPr>
              <w:t xml:space="preserve">g between </w:t>
            </w:r>
            <w:r w:rsidR="00AB2D35">
              <w:rPr>
                <w:rFonts w:ascii="Abadi MT Condensed Light" w:hAnsi="Abadi MT Condensed Light" w:cs="Arial"/>
                <w:color w:val="000000" w:themeColor="text1"/>
                <w:sz w:val="20"/>
                <w:szCs w:val="20"/>
              </w:rPr>
              <w:t>one and four</w:t>
            </w:r>
            <w:r>
              <w:rPr>
                <w:rFonts w:ascii="Abadi MT Condensed Light" w:hAnsi="Abadi MT Condensed Light" w:cs="Arial"/>
                <w:color w:val="000000" w:themeColor="text1"/>
                <w:sz w:val="20"/>
                <w:szCs w:val="20"/>
              </w:rPr>
              <w:t xml:space="preserve"> hospitalizations for near drowning</w:t>
            </w:r>
            <w:r w:rsidR="000F1E3B">
              <w:rPr>
                <w:rFonts w:ascii="Abadi MT Condensed Light" w:hAnsi="Abadi MT Condensed Light" w:cs="Arial"/>
                <w:color w:val="000000" w:themeColor="text1"/>
                <w:sz w:val="20"/>
                <w:szCs w:val="20"/>
              </w:rPr>
              <w:t xml:space="preserve">, </w:t>
            </w:r>
            <w:r w:rsidR="00AB2D35">
              <w:rPr>
                <w:rFonts w:ascii="Abadi MT Condensed Light" w:hAnsi="Abadi MT Condensed Light" w:cs="Arial"/>
                <w:color w:val="000000" w:themeColor="text1"/>
                <w:sz w:val="20"/>
                <w:szCs w:val="20"/>
              </w:rPr>
              <w:t>children ages 1-5</w:t>
            </w:r>
            <w:r>
              <w:rPr>
                <w:rFonts w:ascii="Abadi MT Condensed Light" w:hAnsi="Abadi MT Condensed Light" w:cs="Arial"/>
                <w:color w:val="000000" w:themeColor="text1"/>
                <w:sz w:val="20"/>
                <w:szCs w:val="20"/>
              </w:rPr>
              <w:t>.</w:t>
            </w:r>
          </w:p>
        </w:tc>
      </w:tr>
    </w:tbl>
    <w:p w14:paraId="196E4540" w14:textId="77777777" w:rsidR="003D323D" w:rsidRPr="002226DE" w:rsidRDefault="003D323D" w:rsidP="00EB7FED">
      <w:pPr>
        <w:shd w:val="clear" w:color="auto" w:fill="FFFFFF"/>
        <w:spacing w:before="100" w:beforeAutospacing="1" w:after="100" w:afterAutospacing="1"/>
        <w:jc w:val="center"/>
        <w:rPr>
          <w:rFonts w:ascii="Abadi MT Condensed Light" w:hAnsi="Abadi MT Condensed Light" w:cs="Open Sans"/>
          <w:color w:val="000000"/>
          <w:sz w:val="16"/>
          <w:szCs w:val="16"/>
        </w:rPr>
      </w:pPr>
    </w:p>
    <w:p w14:paraId="52775795" w14:textId="77777777" w:rsidR="000F1E3B" w:rsidRPr="000F1E3B" w:rsidRDefault="000F1E3B" w:rsidP="00EB7FED">
      <w:pPr>
        <w:jc w:val="center"/>
        <w:rPr>
          <w:rFonts w:ascii="Abadi MT Condensed Light" w:hAnsi="Abadi MT Condensed Light" w:cs="Arial"/>
          <w:i/>
          <w:iCs/>
          <w:sz w:val="2"/>
          <w:szCs w:val="2"/>
        </w:rPr>
      </w:pPr>
    </w:p>
    <w:tbl>
      <w:tblPr>
        <w:tblpPr w:leftFromText="180" w:rightFromText="180" w:vertAnchor="text" w:horzAnchor="margin" w:tblpY="297"/>
        <w:tblOverlap w:val="never"/>
        <w:tblW w:w="9262" w:type="dxa"/>
        <w:tblLayout w:type="fixed"/>
        <w:tblCellMar>
          <w:left w:w="0" w:type="dxa"/>
          <w:right w:w="0" w:type="dxa"/>
        </w:tblCellMar>
        <w:tblLook w:val="04A0" w:firstRow="1" w:lastRow="0" w:firstColumn="1" w:lastColumn="0" w:noHBand="0" w:noVBand="1"/>
      </w:tblPr>
      <w:tblGrid>
        <w:gridCol w:w="9262"/>
      </w:tblGrid>
      <w:tr w:rsidR="000F1E3B" w:rsidRPr="00E50D7C" w14:paraId="16F1DFC1" w14:textId="77777777" w:rsidTr="000F1E3B">
        <w:trPr>
          <w:trHeight w:val="268"/>
        </w:trPr>
        <w:tc>
          <w:tcPr>
            <w:tcW w:w="9262" w:type="dxa"/>
            <w:tcBorders>
              <w:top w:val="single" w:sz="6" w:space="0" w:color="FFFFFF"/>
              <w:left w:val="single" w:sz="6" w:space="0" w:color="FFFFFF"/>
              <w:bottom w:val="single" w:sz="6" w:space="0" w:color="FFFFFF"/>
              <w:right w:val="single" w:sz="6" w:space="0" w:color="FFFFFF"/>
            </w:tcBorders>
            <w:shd w:val="clear" w:color="auto" w:fill="4C6386"/>
            <w:vAlign w:val="center"/>
          </w:tcPr>
          <w:p w14:paraId="1DEC8D35" w14:textId="1B4F8BBB" w:rsidR="000F1E3B" w:rsidRPr="00E50D7C" w:rsidRDefault="000F1E3B" w:rsidP="00EB7FED">
            <w:pPr>
              <w:spacing w:line="270" w:lineRule="atLeast"/>
              <w:jc w:val="center"/>
              <w:rPr>
                <w:rFonts w:ascii="Abadi MT Condensed Light" w:hAnsi="Abadi MT Condensed Light" w:cs="Arial"/>
                <w:color w:val="FFFFFF"/>
                <w:sz w:val="20"/>
                <w:szCs w:val="20"/>
              </w:rPr>
            </w:pPr>
            <w:r w:rsidRPr="00B83251">
              <w:rPr>
                <w:rFonts w:ascii="Abadi MT Condensed Light" w:hAnsi="Abadi MT Condensed Light" w:cs="Arial"/>
                <w:color w:val="FFFFFF"/>
                <w:sz w:val="20"/>
                <w:szCs w:val="20"/>
              </w:rPr>
              <w:t>2</w:t>
            </w:r>
            <w:r>
              <w:rPr>
                <w:rFonts w:ascii="Abadi MT Condensed Light" w:hAnsi="Abadi MT Condensed Light" w:cs="Arial"/>
                <w:color w:val="FFFFFF"/>
                <w:sz w:val="20"/>
                <w:szCs w:val="20"/>
              </w:rPr>
              <w:t>020</w:t>
            </w:r>
            <w:r w:rsidRPr="00B83251">
              <w:rPr>
                <w:rFonts w:ascii="Abadi MT Condensed Light" w:hAnsi="Abadi MT Condensed Light" w:cs="Arial"/>
                <w:color w:val="FFFFFF"/>
                <w:sz w:val="20"/>
                <w:szCs w:val="20"/>
              </w:rPr>
              <w:t xml:space="preserve"> Hospitalizations, </w:t>
            </w:r>
            <w:r>
              <w:rPr>
                <w:rFonts w:ascii="Abadi MT Condensed Light" w:hAnsi="Abadi MT Condensed Light" w:cs="Arial"/>
                <w:color w:val="FFFFFF"/>
                <w:sz w:val="20"/>
                <w:szCs w:val="20"/>
              </w:rPr>
              <w:t xml:space="preserve">Non-Fatal Water Submersion Injury, </w:t>
            </w:r>
            <w:r w:rsidRPr="00B83251">
              <w:rPr>
                <w:rFonts w:ascii="Abadi MT Condensed Light" w:hAnsi="Abadi MT Condensed Light" w:cs="Arial"/>
                <w:color w:val="FFFFFF"/>
                <w:sz w:val="20"/>
                <w:szCs w:val="20"/>
              </w:rPr>
              <w:t>Martin County, Ages 1-5, Single Year Counts</w:t>
            </w:r>
          </w:p>
        </w:tc>
      </w:tr>
      <w:tr w:rsidR="000F1E3B" w:rsidRPr="00E50D7C" w14:paraId="2160DEC0" w14:textId="77777777" w:rsidTr="000F1E3B">
        <w:trPr>
          <w:trHeight w:val="268"/>
        </w:trPr>
        <w:tc>
          <w:tcPr>
            <w:tcW w:w="9262" w:type="dxa"/>
            <w:tcBorders>
              <w:top w:val="single" w:sz="6" w:space="0" w:color="FFFFFF"/>
              <w:left w:val="single" w:sz="6" w:space="0" w:color="FFFFFF"/>
              <w:bottom w:val="single" w:sz="6" w:space="0" w:color="FFFFFF"/>
              <w:right w:val="single" w:sz="6" w:space="0" w:color="FFFFFF"/>
            </w:tcBorders>
            <w:shd w:val="clear" w:color="auto" w:fill="E7E6E6" w:themeFill="background2"/>
            <w:vAlign w:val="center"/>
          </w:tcPr>
          <w:p w14:paraId="5821BD1D" w14:textId="60C9F326" w:rsidR="000F1E3B" w:rsidRPr="00E50D7C" w:rsidRDefault="000F1E3B" w:rsidP="00EB7FED">
            <w:pPr>
              <w:spacing w:line="270" w:lineRule="atLeast"/>
              <w:jc w:val="center"/>
              <w:rPr>
                <w:rFonts w:ascii="Abadi MT Condensed Light" w:hAnsi="Abadi MT Condensed Light" w:cs="Arial"/>
                <w:color w:val="FFFFFF"/>
                <w:sz w:val="20"/>
                <w:szCs w:val="20"/>
              </w:rPr>
            </w:pPr>
            <w:r w:rsidRPr="003D323D">
              <w:rPr>
                <w:rFonts w:ascii="Abadi MT Condensed Light" w:hAnsi="Abadi MT Condensed Light" w:cs="Arial"/>
                <w:color w:val="000000" w:themeColor="text1"/>
                <w:sz w:val="20"/>
                <w:szCs w:val="20"/>
              </w:rPr>
              <w:t xml:space="preserve">2018-2020 Data </w:t>
            </w:r>
            <w:r>
              <w:rPr>
                <w:rFonts w:ascii="Abadi MT Condensed Light" w:hAnsi="Abadi MT Condensed Light" w:cs="Arial"/>
                <w:color w:val="000000" w:themeColor="text1"/>
                <w:sz w:val="20"/>
                <w:szCs w:val="20"/>
              </w:rPr>
              <w:t>s</w:t>
            </w:r>
            <w:r w:rsidRPr="003D323D">
              <w:rPr>
                <w:rFonts w:ascii="Abadi MT Condensed Light" w:hAnsi="Abadi MT Condensed Light" w:cs="Arial"/>
                <w:color w:val="000000" w:themeColor="text1"/>
                <w:sz w:val="20"/>
                <w:szCs w:val="20"/>
              </w:rPr>
              <w:t>uppressed indicatin</w:t>
            </w:r>
            <w:r>
              <w:rPr>
                <w:rFonts w:ascii="Abadi MT Condensed Light" w:hAnsi="Abadi MT Condensed Light" w:cs="Arial"/>
                <w:color w:val="000000" w:themeColor="text1"/>
                <w:sz w:val="20"/>
                <w:szCs w:val="20"/>
              </w:rPr>
              <w:t>g between one and four hospitalizations for non-fatal water submersion injury, children ages 1-5.</w:t>
            </w:r>
          </w:p>
        </w:tc>
      </w:tr>
    </w:tbl>
    <w:p w14:paraId="75AEA6F3" w14:textId="77777777" w:rsidR="000F1E3B" w:rsidRPr="000F1E3B" w:rsidRDefault="000F1E3B" w:rsidP="00EB7FED">
      <w:pPr>
        <w:jc w:val="center"/>
        <w:rPr>
          <w:rFonts w:ascii="Abadi MT Condensed Light" w:hAnsi="Abadi MT Condensed Light" w:cs="Arial"/>
          <w:i/>
          <w:iCs/>
          <w:sz w:val="2"/>
          <w:szCs w:val="2"/>
        </w:rPr>
      </w:pPr>
    </w:p>
    <w:p w14:paraId="026339AC" w14:textId="77777777" w:rsidR="000F1E3B" w:rsidRPr="000F1E3B" w:rsidRDefault="000F1E3B" w:rsidP="00EB7FED">
      <w:pPr>
        <w:jc w:val="center"/>
        <w:rPr>
          <w:rFonts w:ascii="Abadi MT Condensed Light" w:hAnsi="Abadi MT Condensed Light" w:cs="Arial"/>
          <w:i/>
          <w:iCs/>
          <w:sz w:val="2"/>
          <w:szCs w:val="2"/>
        </w:rPr>
      </w:pPr>
    </w:p>
    <w:p w14:paraId="57F2EFF6" w14:textId="77777777" w:rsidR="000F1E3B" w:rsidRPr="00EB7FED" w:rsidRDefault="000F1E3B" w:rsidP="00EB7FED">
      <w:pPr>
        <w:jc w:val="center"/>
        <w:rPr>
          <w:rFonts w:ascii="Abadi MT Condensed Light" w:hAnsi="Abadi MT Condensed Light" w:cs="Arial"/>
          <w:i/>
          <w:iCs/>
          <w:sz w:val="10"/>
          <w:szCs w:val="10"/>
        </w:rPr>
      </w:pPr>
    </w:p>
    <w:p w14:paraId="299875A1" w14:textId="03135930" w:rsidR="002226DE" w:rsidRDefault="000F1E3B" w:rsidP="00EB7FED">
      <w:pPr>
        <w:jc w:val="center"/>
        <w:rPr>
          <w:rFonts w:ascii="Abadi MT Condensed Light" w:hAnsi="Abadi MT Condensed Light" w:cs="Arial"/>
          <w:i/>
          <w:iCs/>
          <w:sz w:val="15"/>
          <w:szCs w:val="15"/>
        </w:rPr>
      </w:pPr>
      <w:r w:rsidRPr="000F1E3B">
        <w:rPr>
          <w:rFonts w:ascii="Abadi MT Condensed Light" w:hAnsi="Abadi MT Condensed Light" w:cs="Arial"/>
          <w:i/>
          <w:iCs/>
          <w:sz w:val="15"/>
          <w:szCs w:val="15"/>
        </w:rPr>
        <w:t>Per FLHealthCHARTS</w:t>
      </w:r>
    </w:p>
    <w:p w14:paraId="18512AEE" w14:textId="7CE8B18B" w:rsidR="008669A4" w:rsidRDefault="008669A4" w:rsidP="000F1E3B">
      <w:pPr>
        <w:jc w:val="center"/>
        <w:rPr>
          <w:rFonts w:ascii="Abadi MT Condensed Light" w:hAnsi="Abadi MT Condensed Light" w:cs="Arial"/>
          <w:i/>
          <w:iCs/>
          <w:sz w:val="15"/>
          <w:szCs w:val="15"/>
        </w:rPr>
      </w:pPr>
    </w:p>
    <w:p w14:paraId="05F0247A" w14:textId="68B3FCE9" w:rsidR="008669A4" w:rsidRDefault="008669A4" w:rsidP="000F1E3B">
      <w:pPr>
        <w:jc w:val="center"/>
        <w:rPr>
          <w:rFonts w:ascii="Abadi MT Condensed Light" w:hAnsi="Abadi MT Condensed Light" w:cs="Arial"/>
          <w:i/>
          <w:iCs/>
          <w:sz w:val="15"/>
          <w:szCs w:val="15"/>
        </w:rPr>
      </w:pPr>
    </w:p>
    <w:p w14:paraId="5BFA775F" w14:textId="533D20A0" w:rsidR="008669A4" w:rsidRPr="008669A4" w:rsidRDefault="008669A4" w:rsidP="008669A4">
      <w:pPr>
        <w:rPr>
          <w:rFonts w:ascii="Abadi MT Condensed Light" w:hAnsi="Abadi MT Condensed Light" w:cs="Arial"/>
          <w:b/>
          <w:bCs/>
          <w:sz w:val="20"/>
          <w:szCs w:val="20"/>
        </w:rPr>
      </w:pPr>
      <w:r w:rsidRPr="008669A4">
        <w:rPr>
          <w:rFonts w:ascii="Abadi MT Condensed Light" w:hAnsi="Abadi MT Condensed Light" w:cs="Arial"/>
          <w:b/>
          <w:bCs/>
          <w:sz w:val="20"/>
          <w:szCs w:val="20"/>
        </w:rPr>
        <w:t>RESOURCES:</w:t>
      </w:r>
    </w:p>
    <w:p w14:paraId="6B198160" w14:textId="00E15D4C" w:rsidR="008669A4" w:rsidRPr="008669A4" w:rsidRDefault="008669A4" w:rsidP="008669A4">
      <w:pPr>
        <w:rPr>
          <w:rFonts w:ascii="Abadi MT Condensed Light" w:hAnsi="Abadi MT Condensed Light" w:cs="Open Sans"/>
          <w:color w:val="000000"/>
          <w:sz w:val="18"/>
          <w:szCs w:val="18"/>
        </w:rPr>
      </w:pPr>
      <w:r w:rsidRPr="008669A4">
        <w:rPr>
          <w:rFonts w:ascii="Abadi MT Condensed Light" w:hAnsi="Abadi MT Condensed Light" w:cs="Open Sans"/>
          <w:color w:val="000000"/>
          <w:sz w:val="18"/>
          <w:szCs w:val="18"/>
        </w:rPr>
        <w:t>Clemens T, Moreland B, Lee R. </w:t>
      </w:r>
      <w:hyperlink r:id="rId11" w:history="1">
        <w:r w:rsidRPr="008669A4">
          <w:rPr>
            <w:rStyle w:val="Hyperlink"/>
            <w:rFonts w:ascii="Abadi MT Condensed Light" w:hAnsi="Abadi MT Condensed Light" w:cs="Open Sans"/>
            <w:color w:val="075290"/>
            <w:sz w:val="18"/>
            <w:szCs w:val="18"/>
          </w:rPr>
          <w:t>Persistent Racial/Ethnic Disparities in Fatal Unintentional Drowning Rates Among Persons Aged ≤29 Years – United States, 1999-2019</w:t>
        </w:r>
      </w:hyperlink>
      <w:r w:rsidRPr="008669A4">
        <w:rPr>
          <w:rFonts w:ascii="Abadi MT Condensed Light" w:hAnsi="Abadi MT Condensed Light" w:cs="Open Sans"/>
          <w:color w:val="000000"/>
          <w:sz w:val="18"/>
          <w:szCs w:val="18"/>
        </w:rPr>
        <w:t xml:space="preserve">. Morbidity and Mortality Weekly Report (MMWR) 2021.   </w:t>
      </w:r>
    </w:p>
    <w:p w14:paraId="60C4CD20" w14:textId="78FE3E62" w:rsidR="008669A4" w:rsidRPr="008669A4" w:rsidRDefault="008669A4" w:rsidP="008669A4">
      <w:pPr>
        <w:rPr>
          <w:rFonts w:ascii="Abadi MT Condensed Light" w:hAnsi="Abadi MT Condensed Light" w:cs="Open Sans"/>
          <w:color w:val="000000"/>
          <w:sz w:val="18"/>
          <w:szCs w:val="18"/>
        </w:rPr>
      </w:pPr>
    </w:p>
    <w:p w14:paraId="4CAC2146" w14:textId="16F1512D" w:rsidR="008669A4" w:rsidRPr="008669A4" w:rsidRDefault="008669A4" w:rsidP="008669A4">
      <w:pPr>
        <w:rPr>
          <w:rFonts w:ascii="Abadi MT Condensed Light" w:hAnsi="Abadi MT Condensed Light" w:cs="Open Sans"/>
          <w:color w:val="000000"/>
          <w:sz w:val="18"/>
          <w:szCs w:val="18"/>
        </w:rPr>
      </w:pPr>
      <w:r w:rsidRPr="008669A4">
        <w:rPr>
          <w:rFonts w:ascii="Abadi MT Condensed Light" w:hAnsi="Abadi MT Condensed Light" w:cs="Open Sans"/>
          <w:color w:val="000000"/>
          <w:sz w:val="18"/>
          <w:szCs w:val="18"/>
        </w:rPr>
        <w:t xml:space="preserve">‘Drowning Rates on the Rise During the Pandemic’, Stop Drowning Now, </w:t>
      </w:r>
      <w:hyperlink r:id="rId12" w:history="1">
        <w:r w:rsidRPr="008669A4">
          <w:rPr>
            <w:rStyle w:val="Hyperlink"/>
            <w:rFonts w:ascii="Abadi MT Condensed Light" w:hAnsi="Abadi MT Condensed Light" w:cs="Open Sans"/>
            <w:sz w:val="18"/>
            <w:szCs w:val="18"/>
          </w:rPr>
          <w:t>https://www.stopdrowningnow.org/drowning-rates-on-the-rise-during-the-pandemic/</w:t>
        </w:r>
      </w:hyperlink>
    </w:p>
    <w:p w14:paraId="28EC7C3D" w14:textId="77777777" w:rsidR="008669A4" w:rsidRPr="008669A4" w:rsidRDefault="008669A4" w:rsidP="008669A4">
      <w:pPr>
        <w:rPr>
          <w:rFonts w:ascii="Abadi MT Condensed Light" w:hAnsi="Abadi MT Condensed Light" w:cs="Open Sans"/>
          <w:color w:val="000000"/>
          <w:sz w:val="18"/>
          <w:szCs w:val="18"/>
        </w:rPr>
      </w:pPr>
    </w:p>
    <w:p w14:paraId="47396B97" w14:textId="47FA30A1" w:rsidR="008669A4" w:rsidRPr="008669A4" w:rsidRDefault="008669A4" w:rsidP="008669A4">
      <w:pPr>
        <w:rPr>
          <w:rFonts w:ascii="Abadi MT Condensed Light" w:hAnsi="Abadi MT Condensed Light" w:cs="Arial"/>
          <w:sz w:val="18"/>
          <w:szCs w:val="18"/>
        </w:rPr>
      </w:pPr>
      <w:r w:rsidRPr="008669A4">
        <w:rPr>
          <w:rFonts w:ascii="Abadi MT Condensed Light" w:hAnsi="Abadi MT Condensed Light" w:cs="Arial"/>
          <w:sz w:val="18"/>
          <w:szCs w:val="18"/>
        </w:rPr>
        <w:t xml:space="preserve">‘The Five Layers of Prevention’, National Drowning Prevention Alliance NDPA, </w:t>
      </w:r>
      <w:hyperlink r:id="rId13" w:history="1">
        <w:r w:rsidRPr="008669A4">
          <w:rPr>
            <w:rStyle w:val="Hyperlink"/>
            <w:rFonts w:ascii="Abadi MT Condensed Light" w:hAnsi="Abadi MT Condensed Light" w:cs="Arial"/>
            <w:sz w:val="18"/>
            <w:szCs w:val="18"/>
          </w:rPr>
          <w:t>https://ndpa.org/wp-content/uploads/2021/11/NDPA-5-Layers-Of-Protection-11-21.pdf</w:t>
        </w:r>
      </w:hyperlink>
    </w:p>
    <w:p w14:paraId="349A44FD" w14:textId="77777777" w:rsidR="008669A4" w:rsidRPr="008669A4" w:rsidRDefault="008669A4" w:rsidP="008669A4">
      <w:pPr>
        <w:rPr>
          <w:rFonts w:ascii="Abadi MT Condensed Light" w:hAnsi="Abadi MT Condensed Light" w:cs="Arial"/>
          <w:sz w:val="18"/>
          <w:szCs w:val="18"/>
        </w:rPr>
      </w:pPr>
    </w:p>
    <w:p w14:paraId="4BA68871" w14:textId="77777777" w:rsidR="008669A4" w:rsidRPr="000F1E3B" w:rsidRDefault="008669A4" w:rsidP="008669A4">
      <w:pPr>
        <w:rPr>
          <w:rFonts w:ascii="Abadi MT Condensed Light" w:hAnsi="Abadi MT Condensed Light" w:cs="Arial"/>
          <w:i/>
          <w:iCs/>
          <w:sz w:val="15"/>
          <w:szCs w:val="15"/>
        </w:rPr>
      </w:pPr>
    </w:p>
    <w:sectPr w:rsidR="008669A4" w:rsidRPr="000F1E3B" w:rsidSect="0042629D">
      <w:headerReference w:type="default" r:id="rId14"/>
      <w:footerReference w:type="default" r:id="rId15"/>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0062E" w14:textId="77777777" w:rsidR="00916ACD" w:rsidRDefault="00916ACD" w:rsidP="007140F7">
      <w:r>
        <w:separator/>
      </w:r>
    </w:p>
  </w:endnote>
  <w:endnote w:type="continuationSeparator" w:id="0">
    <w:p w14:paraId="4F11EBE1" w14:textId="77777777" w:rsidR="00916ACD" w:rsidRDefault="00916ACD" w:rsidP="00714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C374" w14:textId="5EF890DB" w:rsidR="0042629D" w:rsidRPr="00B83251" w:rsidRDefault="00AD3E4E" w:rsidP="00B83251">
    <w:pPr>
      <w:rPr>
        <w:rFonts w:ascii="Abadi MT Condensed Light" w:hAnsi="Abadi MT Condensed Light"/>
        <w:sz w:val="18"/>
        <w:szCs w:val="18"/>
      </w:rPr>
    </w:pPr>
    <w:r>
      <w:rPr>
        <w:rFonts w:ascii="Abadi MT Condensed Light" w:hAnsi="Abadi MT Condensed Light"/>
        <w:b/>
        <w:sz w:val="19"/>
        <w:szCs w:val="19"/>
      </w:rPr>
      <w:t>S</w:t>
    </w:r>
    <w:r w:rsidR="007140F7" w:rsidRPr="006B371F">
      <w:rPr>
        <w:rFonts w:ascii="Abadi MT Condensed Light" w:hAnsi="Abadi MT Condensed Light"/>
        <w:b/>
        <w:sz w:val="19"/>
        <w:szCs w:val="19"/>
      </w:rPr>
      <w:t>ource</w:t>
    </w:r>
    <w:r w:rsidR="00E77EAB">
      <w:rPr>
        <w:rFonts w:ascii="Abadi MT Condensed Light" w:hAnsi="Abadi MT Condensed Light"/>
        <w:b/>
        <w:sz w:val="19"/>
        <w:szCs w:val="19"/>
      </w:rPr>
      <w:t xml:space="preserve">s: </w:t>
    </w:r>
    <w:r w:rsidR="00E77EAB" w:rsidRPr="00A77480">
      <w:rPr>
        <w:rFonts w:ascii="Abadi MT Condensed Light" w:hAnsi="Abadi MT Condensed Light"/>
        <w:bCs/>
        <w:sz w:val="18"/>
        <w:szCs w:val="18"/>
      </w:rPr>
      <w:t>F</w:t>
    </w:r>
    <w:r w:rsidR="00A77480" w:rsidRPr="00A77480">
      <w:rPr>
        <w:rFonts w:ascii="Abadi MT Condensed Light" w:hAnsi="Abadi MT Condensed Light"/>
        <w:bCs/>
        <w:sz w:val="18"/>
        <w:szCs w:val="18"/>
      </w:rPr>
      <w:t>L</w:t>
    </w:r>
    <w:r w:rsidR="00E77EAB" w:rsidRPr="00A77480">
      <w:rPr>
        <w:rFonts w:ascii="Abadi MT Condensed Light" w:hAnsi="Abadi MT Condensed Light"/>
        <w:bCs/>
        <w:sz w:val="18"/>
        <w:szCs w:val="18"/>
      </w:rPr>
      <w:t>HealthCHARTS</w:t>
    </w:r>
    <w:r w:rsidR="0042629D" w:rsidRPr="00A77480">
      <w:rPr>
        <w:rFonts w:ascii="Abadi MT Condensed Light" w:hAnsi="Abadi MT Condensed Light"/>
        <w:bCs/>
        <w:sz w:val="18"/>
        <w:szCs w:val="18"/>
      </w:rPr>
      <w:t xml:space="preserve"> Hospitalizations for Near Drownings</w:t>
    </w:r>
    <w:r w:rsidR="00C802CC">
      <w:rPr>
        <w:rFonts w:ascii="Abadi MT Condensed Light" w:hAnsi="Abadi MT Condensed Light"/>
        <w:bCs/>
        <w:sz w:val="18"/>
        <w:szCs w:val="18"/>
      </w:rPr>
      <w:t xml:space="preserve">, </w:t>
    </w:r>
    <w:r w:rsidR="00C920B2">
      <w:rPr>
        <w:rFonts w:ascii="Abadi MT Condensed Light" w:hAnsi="Abadi MT Condensed Light"/>
        <w:bCs/>
        <w:sz w:val="18"/>
        <w:szCs w:val="18"/>
      </w:rPr>
      <w:t>Unintentional Drownings</w:t>
    </w:r>
    <w:r w:rsidR="00951D16">
      <w:rPr>
        <w:rFonts w:ascii="Abadi MT Condensed Light" w:hAnsi="Abadi MT Condensed Light"/>
        <w:bCs/>
        <w:sz w:val="18"/>
        <w:szCs w:val="18"/>
      </w:rPr>
      <w:t xml:space="preserve">, </w:t>
    </w:r>
    <w:r w:rsidR="0042629D" w:rsidRPr="00A77480">
      <w:rPr>
        <w:rFonts w:ascii="Abadi MT Condensed Light" w:hAnsi="Abadi MT Condensed Light"/>
        <w:bCs/>
        <w:sz w:val="18"/>
        <w:szCs w:val="18"/>
      </w:rPr>
      <w:t xml:space="preserve">Young </w:t>
    </w:r>
    <w:r w:rsidR="00C7720C" w:rsidRPr="00A77480">
      <w:rPr>
        <w:rFonts w:ascii="Abadi MT Condensed Light" w:hAnsi="Abadi MT Condensed Light"/>
        <w:bCs/>
        <w:sz w:val="18"/>
        <w:szCs w:val="18"/>
      </w:rPr>
      <w:t>Child Profile</w:t>
    </w:r>
    <w:r w:rsidR="00C802CC">
      <w:rPr>
        <w:rFonts w:ascii="Abadi MT Condensed Light" w:hAnsi="Abadi MT Condensed Light"/>
        <w:bCs/>
        <w:sz w:val="18"/>
        <w:szCs w:val="18"/>
      </w:rPr>
      <w:t>s</w:t>
    </w:r>
    <w:r w:rsidR="00951D16">
      <w:rPr>
        <w:rFonts w:ascii="Abadi MT Condensed Light" w:hAnsi="Abadi MT Condensed Light"/>
        <w:bCs/>
        <w:sz w:val="18"/>
        <w:szCs w:val="18"/>
      </w:rPr>
      <w:t>, Nonfatal Injury ED Visits &amp; Nonfatal Injury Hospitalizations, Drowning/Submersions</w:t>
    </w:r>
    <w:r w:rsidR="00E77EAB" w:rsidRPr="00A77480">
      <w:rPr>
        <w:rFonts w:ascii="Abadi MT Condensed Light" w:hAnsi="Abadi MT Condensed Light"/>
        <w:b/>
        <w:sz w:val="18"/>
        <w:szCs w:val="18"/>
      </w:rPr>
      <w:t xml:space="preserve"> </w:t>
    </w:r>
    <w:hyperlink r:id="rId1" w:history="1">
      <w:r w:rsidR="0042629D" w:rsidRPr="00A77480">
        <w:rPr>
          <w:rStyle w:val="Hyperlink"/>
          <w:rFonts w:ascii="Abadi MT Condensed Light" w:hAnsi="Abadi MT Condensed Light"/>
          <w:sz w:val="18"/>
          <w:szCs w:val="18"/>
        </w:rPr>
        <w:t>www.flhealthcharts.com</w:t>
      </w:r>
    </w:hyperlink>
    <w:r w:rsidR="0042629D">
      <w:rPr>
        <w:rFonts w:ascii="Abadi MT Condensed Light" w:hAnsi="Abadi MT Condensed Light"/>
        <w:sz w:val="19"/>
        <w:szCs w:val="19"/>
      </w:rPr>
      <w:t xml:space="preserve">   </w:t>
    </w:r>
    <w:r w:rsidR="00B83251" w:rsidRPr="00B83251">
      <w:rPr>
        <w:rFonts w:ascii="Abadi MT Condensed Light" w:hAnsi="Abadi MT Condensed Light"/>
        <w:sz w:val="18"/>
        <w:szCs w:val="18"/>
      </w:rPr>
      <w:t>CDC:</w:t>
    </w:r>
    <w:r w:rsidR="00B83251">
      <w:rPr>
        <w:rFonts w:ascii="Abadi MT Condensed Light" w:hAnsi="Abadi MT Condensed Light"/>
        <w:sz w:val="18"/>
        <w:szCs w:val="18"/>
      </w:rPr>
      <w:t xml:space="preserve"> </w:t>
    </w:r>
    <w:r w:rsidR="00B83251" w:rsidRPr="00B83251">
      <w:rPr>
        <w:rFonts w:ascii="Abadi MT Condensed Light" w:hAnsi="Abadi MT Condensed Light"/>
        <w:sz w:val="18"/>
        <w:szCs w:val="18"/>
      </w:rPr>
      <w:t>A National Action Plan for Child Injury Prevention</w:t>
    </w:r>
    <w:r w:rsidR="00B83251">
      <w:rPr>
        <w:rFonts w:ascii="Abadi MT Condensed Light" w:hAnsi="Abadi MT Condensed Light"/>
        <w:sz w:val="18"/>
        <w:szCs w:val="18"/>
      </w:rPr>
      <w:t xml:space="preserve"> </w:t>
    </w:r>
    <w:hyperlink r:id="rId2" w:history="1">
      <w:r w:rsidR="00B83251" w:rsidRPr="00BC3A9F">
        <w:rPr>
          <w:rStyle w:val="Hyperlink"/>
          <w:rFonts w:ascii="Abadi MT Condensed Light" w:hAnsi="Abadi MT Condensed Light"/>
          <w:sz w:val="18"/>
          <w:szCs w:val="18"/>
        </w:rPr>
        <w:t>www.cdc.gov</w:t>
      </w:r>
    </w:hyperlink>
    <w:r w:rsidR="00B83251">
      <w:rPr>
        <w:rFonts w:ascii="Abadi MT Condensed Light" w:hAnsi="Abadi MT Condensed Light"/>
        <w:sz w:val="18"/>
        <w:szCs w:val="18"/>
      </w:rPr>
      <w:t xml:space="preserve"> </w:t>
    </w:r>
    <w:r w:rsidR="0042629D">
      <w:rPr>
        <w:rFonts w:ascii="Abadi MT Condensed Light" w:hAnsi="Abadi MT Condensed Light"/>
        <w:b/>
        <w:bCs/>
        <w:i/>
        <w:iCs/>
        <w:sz w:val="15"/>
        <w:szCs w:val="15"/>
      </w:rPr>
      <w:t xml:space="preserve">Last updated </w:t>
    </w:r>
    <w:r w:rsidR="008669A4">
      <w:rPr>
        <w:rFonts w:ascii="Abadi MT Condensed Light" w:hAnsi="Abadi MT Condensed Light"/>
        <w:b/>
        <w:bCs/>
        <w:i/>
        <w:iCs/>
        <w:sz w:val="15"/>
        <w:szCs w:val="15"/>
      </w:rPr>
      <w:t>4</w:t>
    </w:r>
    <w:r w:rsidR="0042629D">
      <w:rPr>
        <w:rFonts w:ascii="Abadi MT Condensed Light" w:hAnsi="Abadi MT Condensed Light"/>
        <w:b/>
        <w:bCs/>
        <w:i/>
        <w:iCs/>
        <w:sz w:val="15"/>
        <w:szCs w:val="15"/>
      </w:rPr>
      <w:t>.</w:t>
    </w:r>
    <w:r w:rsidR="008669A4">
      <w:rPr>
        <w:rFonts w:ascii="Abadi MT Condensed Light" w:hAnsi="Abadi MT Condensed Light"/>
        <w:b/>
        <w:bCs/>
        <w:i/>
        <w:iCs/>
        <w:sz w:val="15"/>
        <w:szCs w:val="15"/>
      </w:rPr>
      <w:t>14</w:t>
    </w:r>
    <w:r w:rsidR="0042629D">
      <w:rPr>
        <w:rFonts w:ascii="Abadi MT Condensed Light" w:hAnsi="Abadi MT Condensed Light"/>
        <w:b/>
        <w:bCs/>
        <w:i/>
        <w:iCs/>
        <w:sz w:val="15"/>
        <w:szCs w:val="15"/>
      </w:rPr>
      <w:t>.2</w:t>
    </w:r>
    <w:r w:rsidR="008669A4">
      <w:rPr>
        <w:rFonts w:ascii="Abadi MT Condensed Light" w:hAnsi="Abadi MT Condensed Light"/>
        <w:b/>
        <w:bCs/>
        <w:i/>
        <w:iCs/>
        <w:sz w:val="15"/>
        <w:szCs w:val="15"/>
      </w:rPr>
      <w:t>2</w:t>
    </w:r>
  </w:p>
  <w:p w14:paraId="466A69DB" w14:textId="25073CA4" w:rsidR="00E77EAB" w:rsidRDefault="00E77EAB" w:rsidP="00FD644F">
    <w:pPr>
      <w:rPr>
        <w:rFonts w:ascii="Abadi MT Condensed Light" w:hAnsi="Abadi MT Condensed Light"/>
        <w:sz w:val="19"/>
        <w:szCs w:val="19"/>
      </w:rPr>
    </w:pPr>
  </w:p>
  <w:p w14:paraId="440F0BE6" w14:textId="7D3630C9" w:rsidR="009D45DE" w:rsidRPr="00FD0AAB" w:rsidRDefault="009D45DE" w:rsidP="00FD0AAB">
    <w:pPr>
      <w:rPr>
        <w:rFonts w:ascii="Abadi MT Condensed Light" w:hAnsi="Abadi MT Condensed Light"/>
        <w:sz w:val="19"/>
        <w:szCs w:val="19"/>
      </w:rPr>
    </w:pPr>
  </w:p>
  <w:p w14:paraId="6291A5E5" w14:textId="77777777" w:rsidR="009D45DE" w:rsidRPr="00FD0AAB" w:rsidRDefault="009D45DE" w:rsidP="005461A2">
    <w:pPr>
      <w:rPr>
        <w:rFonts w:ascii="Abadi MT Condensed Light" w:hAnsi="Abadi MT Condensed Light" w:cs="Arial"/>
        <w:color w:val="000000"/>
        <w:sz w:val="19"/>
        <w:szCs w:val="19"/>
        <w:shd w:val="clear" w:color="auto" w:fill="FFFFFF"/>
      </w:rPr>
    </w:pPr>
  </w:p>
  <w:p w14:paraId="7A0B838D" w14:textId="5685C19F" w:rsidR="007140F7" w:rsidRPr="005461A2" w:rsidRDefault="007140F7">
    <w:pPr>
      <w:pStyle w:val="Footer"/>
      <w:rPr>
        <w:rFonts w:ascii="Abadi MT Condensed Light" w:hAnsi="Abadi MT Condensed Light"/>
        <w:sz w:val="18"/>
        <w:szCs w:val="18"/>
      </w:rPr>
    </w:pPr>
  </w:p>
  <w:p w14:paraId="4A02B15D" w14:textId="77777777" w:rsidR="00D021C6" w:rsidRDefault="00D021C6">
    <w:pPr>
      <w:pStyle w:val="Footer"/>
      <w:rPr>
        <w:rFonts w:ascii="Abadi MT Condensed Light" w:hAnsi="Abadi MT Condensed Light"/>
        <w:sz w:val="18"/>
        <w:szCs w:val="18"/>
      </w:rPr>
    </w:pPr>
  </w:p>
  <w:p w14:paraId="76012B35" w14:textId="77777777" w:rsidR="00D021C6" w:rsidRPr="00E605A6" w:rsidRDefault="00D021C6">
    <w:pPr>
      <w:pStyle w:val="Footer"/>
      <w:rPr>
        <w:rFonts w:ascii="Abadi MT Condensed Light" w:hAnsi="Abadi MT Condensed 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4A2ED" w14:textId="77777777" w:rsidR="00916ACD" w:rsidRDefault="00916ACD" w:rsidP="007140F7">
      <w:r>
        <w:separator/>
      </w:r>
    </w:p>
  </w:footnote>
  <w:footnote w:type="continuationSeparator" w:id="0">
    <w:p w14:paraId="1D289561" w14:textId="77777777" w:rsidR="00916ACD" w:rsidRDefault="00916ACD" w:rsidP="00714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D771" w14:textId="77777777" w:rsidR="000E7C65" w:rsidRDefault="000E7C65" w:rsidP="007140F7">
    <w:pPr>
      <w:pStyle w:val="Header"/>
      <w:jc w:val="center"/>
      <w:rPr>
        <w:rFonts w:ascii="Abadi MT Condensed Light" w:hAnsi="Abadi MT Condensed Light"/>
        <w:b/>
      </w:rPr>
    </w:pPr>
  </w:p>
  <w:p w14:paraId="39E946F6" w14:textId="77777777" w:rsidR="00C920B2" w:rsidRDefault="00C920B2" w:rsidP="00617294">
    <w:pPr>
      <w:jc w:val="center"/>
      <w:rPr>
        <w:rFonts w:ascii="Abadi MT Condensed Light" w:hAnsi="Abadi MT Condensed Light"/>
        <w:b/>
      </w:rPr>
    </w:pPr>
  </w:p>
  <w:p w14:paraId="656E664F" w14:textId="313BED2B" w:rsidR="00617294" w:rsidRDefault="00C4151B" w:rsidP="00617294">
    <w:pPr>
      <w:jc w:val="center"/>
      <w:rPr>
        <w:rFonts w:ascii="Abadi MT Condensed Light" w:hAnsi="Abadi MT Condensed Light"/>
        <w:b/>
      </w:rPr>
    </w:pPr>
    <w:r>
      <w:rPr>
        <w:rFonts w:ascii="Abadi MT Condensed Light" w:hAnsi="Abadi MT Condensed Light"/>
        <w:b/>
      </w:rPr>
      <w:t>Unintentional Child/Youth Drowning and Non</w:t>
    </w:r>
    <w:r w:rsidR="0092149D">
      <w:rPr>
        <w:rFonts w:ascii="Abadi MT Condensed Light" w:hAnsi="Abadi MT Condensed Light"/>
        <w:b/>
      </w:rPr>
      <w:t>f</w:t>
    </w:r>
    <w:r>
      <w:rPr>
        <w:rFonts w:ascii="Abadi MT Condensed Light" w:hAnsi="Abadi MT Condensed Light"/>
        <w:b/>
      </w:rPr>
      <w:t xml:space="preserve">atal </w:t>
    </w:r>
    <w:r w:rsidR="00C920B2">
      <w:rPr>
        <w:rFonts w:ascii="Abadi MT Condensed Light" w:hAnsi="Abadi MT Condensed Light"/>
        <w:b/>
      </w:rPr>
      <w:t xml:space="preserve">Submersion </w:t>
    </w:r>
    <w:r>
      <w:rPr>
        <w:rFonts w:ascii="Abadi MT Condensed Light" w:hAnsi="Abadi MT Condensed Light"/>
        <w:b/>
      </w:rPr>
      <w:t>Injury</w:t>
    </w:r>
  </w:p>
  <w:p w14:paraId="36A1F779" w14:textId="77777777" w:rsidR="00C4151B" w:rsidRPr="00C4151B" w:rsidRDefault="00C4151B" w:rsidP="00C4151B">
    <w:pPr>
      <w:jc w:val="both"/>
      <w:rPr>
        <w:rFonts w:ascii="Abadi MT Condensed Light" w:hAnsi="Abadi MT Condensed Light" w:cs="Segoe UI"/>
        <w:color w:val="000000"/>
        <w:sz w:val="6"/>
        <w:szCs w:val="6"/>
      </w:rPr>
    </w:pPr>
  </w:p>
  <w:p w14:paraId="4D136ACC" w14:textId="53E6A6D0" w:rsidR="00C4151B" w:rsidRPr="00C4151B" w:rsidRDefault="00C4151B" w:rsidP="00C4151B">
    <w:pPr>
      <w:pStyle w:val="NormalWeb"/>
      <w:shd w:val="clear" w:color="auto" w:fill="FFFFFF"/>
      <w:spacing w:before="0" w:beforeAutospacing="0"/>
      <w:jc w:val="both"/>
      <w:rPr>
        <w:rFonts w:ascii="Abadi MT Condensed Light" w:hAnsi="Abadi MT Condensed Light" w:cs="Segoe UI"/>
        <w:color w:val="000000"/>
        <w:sz w:val="21"/>
        <w:szCs w:val="21"/>
      </w:rPr>
    </w:pPr>
    <w:r w:rsidRPr="00C4151B">
      <w:rPr>
        <w:rFonts w:ascii="Abadi MT Condensed Light" w:hAnsi="Abadi MT Condensed Light" w:cs="Segoe UI"/>
        <w:color w:val="000000"/>
        <w:sz w:val="21"/>
        <w:szCs w:val="21"/>
      </w:rPr>
      <w:t>Every day</w:t>
    </w:r>
    <w:r w:rsidR="00C920B2">
      <w:rPr>
        <w:rFonts w:ascii="Abadi MT Condensed Light" w:hAnsi="Abadi MT Condensed Light" w:cs="Segoe UI"/>
        <w:color w:val="000000"/>
        <w:sz w:val="21"/>
        <w:szCs w:val="21"/>
      </w:rPr>
      <w:t xml:space="preserve"> </w:t>
    </w:r>
    <w:r w:rsidR="00FD54FB">
      <w:rPr>
        <w:rFonts w:ascii="Abadi MT Condensed Light" w:hAnsi="Abadi MT Condensed Light" w:cs="Segoe UI"/>
        <w:color w:val="000000"/>
        <w:sz w:val="21"/>
        <w:szCs w:val="21"/>
      </w:rPr>
      <w:t>in</w:t>
    </w:r>
    <w:r w:rsidR="00C920B2">
      <w:rPr>
        <w:rFonts w:ascii="Abadi MT Condensed Light" w:hAnsi="Abadi MT Condensed Light" w:cs="Segoe UI"/>
        <w:color w:val="000000"/>
        <w:sz w:val="21"/>
        <w:szCs w:val="21"/>
      </w:rPr>
      <w:t xml:space="preserve"> the U.S.,</w:t>
    </w:r>
    <w:r w:rsidRPr="00C4151B">
      <w:rPr>
        <w:rFonts w:ascii="Abadi MT Condensed Light" w:hAnsi="Abadi MT Condensed Light" w:cs="Segoe UI"/>
        <w:color w:val="000000"/>
        <w:sz w:val="21"/>
        <w:szCs w:val="21"/>
      </w:rPr>
      <w:t xml:space="preserve"> </w:t>
    </w:r>
    <w:r w:rsidR="00C920B2">
      <w:rPr>
        <w:rFonts w:ascii="Abadi MT Condensed Light" w:hAnsi="Abadi MT Condensed Light" w:cs="Segoe UI"/>
        <w:color w:val="000000"/>
        <w:sz w:val="21"/>
        <w:szCs w:val="21"/>
      </w:rPr>
      <w:t>10</w:t>
    </w:r>
    <w:r w:rsidRPr="00C4151B">
      <w:rPr>
        <w:rFonts w:ascii="Abadi MT Condensed Light" w:hAnsi="Abadi MT Condensed Light" w:cs="Segoe UI"/>
        <w:color w:val="000000"/>
        <w:sz w:val="21"/>
        <w:szCs w:val="21"/>
      </w:rPr>
      <w:t xml:space="preserve"> people </w:t>
    </w:r>
    <w:r w:rsidR="00FD54FB">
      <w:rPr>
        <w:rFonts w:ascii="Abadi MT Condensed Light" w:hAnsi="Abadi MT Condensed Light" w:cs="Segoe UI"/>
        <w:color w:val="000000"/>
        <w:sz w:val="21"/>
        <w:szCs w:val="21"/>
      </w:rPr>
      <w:t xml:space="preserve">typically </w:t>
    </w:r>
    <w:r w:rsidRPr="00C4151B">
      <w:rPr>
        <w:rFonts w:ascii="Abadi MT Condensed Light" w:hAnsi="Abadi MT Condensed Light" w:cs="Segoe UI"/>
        <w:color w:val="000000"/>
        <w:sz w:val="21"/>
        <w:szCs w:val="21"/>
      </w:rPr>
      <w:t xml:space="preserve">die from unintentional drowning. About </w:t>
    </w:r>
    <w:r w:rsidR="00C920B2">
      <w:rPr>
        <w:rFonts w:ascii="Abadi MT Condensed Light" w:hAnsi="Abadi MT Condensed Light" w:cs="Segoe UI"/>
        <w:color w:val="000000"/>
        <w:sz w:val="21"/>
        <w:szCs w:val="21"/>
      </w:rPr>
      <w:t>1 in 5</w:t>
    </w:r>
    <w:r w:rsidRPr="00C4151B">
      <w:rPr>
        <w:rFonts w:ascii="Abadi MT Condensed Light" w:hAnsi="Abadi MT Condensed Light" w:cs="Segoe UI"/>
        <w:color w:val="000000"/>
        <w:sz w:val="21"/>
        <w:szCs w:val="21"/>
      </w:rPr>
      <w:t xml:space="preserve"> who die from drowning are children </w:t>
    </w:r>
    <w:r w:rsidR="00FD54FB">
      <w:rPr>
        <w:rFonts w:ascii="Abadi MT Condensed Light" w:hAnsi="Abadi MT Condensed Light" w:cs="Segoe UI"/>
        <w:color w:val="000000"/>
        <w:sz w:val="21"/>
        <w:szCs w:val="21"/>
      </w:rPr>
      <w:t xml:space="preserve">age </w:t>
    </w:r>
    <w:r w:rsidRPr="00C4151B">
      <w:rPr>
        <w:rFonts w:ascii="Abadi MT Condensed Light" w:hAnsi="Abadi MT Condensed Light" w:cs="Segoe UI"/>
        <w:color w:val="000000"/>
        <w:sz w:val="21"/>
        <w:szCs w:val="21"/>
      </w:rPr>
      <w:t>14 and younger</w:t>
    </w:r>
    <w:r w:rsidR="00FD54FB">
      <w:rPr>
        <w:rFonts w:ascii="Abadi MT Condensed Light" w:hAnsi="Abadi MT Condensed Light" w:cs="Segoe UI"/>
        <w:color w:val="000000"/>
        <w:sz w:val="21"/>
        <w:szCs w:val="21"/>
      </w:rPr>
      <w:t xml:space="preserve">. </w:t>
    </w:r>
    <w:r w:rsidRPr="00C4151B">
      <w:rPr>
        <w:rFonts w:ascii="Abadi MT Condensed Light" w:hAnsi="Abadi MT Condensed Light" w:cs="Segoe UI"/>
        <w:color w:val="000000"/>
        <w:sz w:val="21"/>
        <w:szCs w:val="21"/>
      </w:rPr>
      <w:t>For every child who dies from drowning, another five</w:t>
    </w:r>
    <w:r>
      <w:rPr>
        <w:rFonts w:ascii="Abadi MT Condensed Light" w:hAnsi="Abadi MT Condensed Light" w:cs="Segoe UI"/>
        <w:color w:val="000000"/>
        <w:sz w:val="21"/>
        <w:szCs w:val="21"/>
      </w:rPr>
      <w:t xml:space="preserve"> (5)</w:t>
    </w:r>
    <w:r w:rsidRPr="00C4151B">
      <w:rPr>
        <w:rFonts w:ascii="Abadi MT Condensed Light" w:hAnsi="Abadi MT Condensed Light" w:cs="Segoe UI"/>
        <w:color w:val="000000"/>
        <w:sz w:val="21"/>
        <w:szCs w:val="21"/>
      </w:rPr>
      <w:t xml:space="preserve"> receive emergency department care for nonfatal submersion injuries.</w:t>
    </w:r>
    <w:r>
      <w:rPr>
        <w:rFonts w:ascii="Abadi MT Condensed Light" w:hAnsi="Abadi MT Condensed Light" w:cs="Segoe UI"/>
        <w:color w:val="000000"/>
        <w:sz w:val="21"/>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8D7"/>
    <w:multiLevelType w:val="multilevel"/>
    <w:tmpl w:val="F962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A3BD8"/>
    <w:multiLevelType w:val="multilevel"/>
    <w:tmpl w:val="20884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B17DB9"/>
    <w:multiLevelType w:val="multilevel"/>
    <w:tmpl w:val="C91E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53D82"/>
    <w:multiLevelType w:val="hybridMultilevel"/>
    <w:tmpl w:val="DFCE9BBA"/>
    <w:lvl w:ilvl="0" w:tplc="D7264AAA">
      <w:start w:val="2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B78638A"/>
    <w:multiLevelType w:val="hybridMultilevel"/>
    <w:tmpl w:val="4448E128"/>
    <w:lvl w:ilvl="0" w:tplc="3DB0037E">
      <w:start w:val="26"/>
      <w:numFmt w:val="bullet"/>
      <w:lvlText w:val=""/>
      <w:lvlJc w:val="left"/>
      <w:pPr>
        <w:ind w:left="720" w:hanging="360"/>
      </w:pPr>
      <w:rPr>
        <w:rFonts w:ascii="Symbol" w:eastAsiaTheme="minorEastAsia" w:hAnsi="Symbol" w:cstheme="minorBid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0B54348"/>
    <w:multiLevelType w:val="multilevel"/>
    <w:tmpl w:val="B4BE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592263"/>
    <w:multiLevelType w:val="multilevel"/>
    <w:tmpl w:val="E836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485E32"/>
    <w:multiLevelType w:val="multilevel"/>
    <w:tmpl w:val="040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8" w15:restartNumberingAfterBreak="0">
    <w:nsid w:val="43123DA0"/>
    <w:multiLevelType w:val="multilevel"/>
    <w:tmpl w:val="A948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880B18"/>
    <w:multiLevelType w:val="multilevel"/>
    <w:tmpl w:val="8C66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F07AF9"/>
    <w:multiLevelType w:val="hybridMultilevel"/>
    <w:tmpl w:val="BDE23176"/>
    <w:lvl w:ilvl="0" w:tplc="4C2A7374">
      <w:start w:val="5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FB452EB"/>
    <w:multiLevelType w:val="multilevel"/>
    <w:tmpl w:val="883E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54C00"/>
    <w:multiLevelType w:val="multilevel"/>
    <w:tmpl w:val="DEA4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31E23"/>
    <w:multiLevelType w:val="hybridMultilevel"/>
    <w:tmpl w:val="8E46958E"/>
    <w:lvl w:ilvl="0" w:tplc="2CAAF50C">
      <w:start w:val="2"/>
      <w:numFmt w:val="bullet"/>
      <w:lvlText w:val=""/>
      <w:lvlJc w:val="left"/>
      <w:pPr>
        <w:ind w:left="1640" w:hanging="360"/>
      </w:pPr>
      <w:rPr>
        <w:rFonts w:ascii="Symbol" w:eastAsia="Times New Roman" w:hAnsi="Symbol" w:cs="Times New Roman"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cs="Wingdings" w:hint="default"/>
      </w:rPr>
    </w:lvl>
    <w:lvl w:ilvl="3" w:tplc="04090001" w:tentative="1">
      <w:start w:val="1"/>
      <w:numFmt w:val="bullet"/>
      <w:lvlText w:val=""/>
      <w:lvlJc w:val="left"/>
      <w:pPr>
        <w:ind w:left="3800" w:hanging="360"/>
      </w:pPr>
      <w:rPr>
        <w:rFonts w:ascii="Symbol" w:hAnsi="Symbol" w:cs="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cs="Wingdings" w:hint="default"/>
      </w:rPr>
    </w:lvl>
    <w:lvl w:ilvl="6" w:tplc="04090001" w:tentative="1">
      <w:start w:val="1"/>
      <w:numFmt w:val="bullet"/>
      <w:lvlText w:val=""/>
      <w:lvlJc w:val="left"/>
      <w:pPr>
        <w:ind w:left="5960" w:hanging="360"/>
      </w:pPr>
      <w:rPr>
        <w:rFonts w:ascii="Symbol" w:hAnsi="Symbol" w:cs="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cs="Wingdings" w:hint="default"/>
      </w:rPr>
    </w:lvl>
  </w:abstractNum>
  <w:abstractNum w:abstractNumId="14" w15:restartNumberingAfterBreak="0">
    <w:nsid w:val="6EC41836"/>
    <w:multiLevelType w:val="multilevel"/>
    <w:tmpl w:val="0E98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713219"/>
    <w:multiLevelType w:val="hybridMultilevel"/>
    <w:tmpl w:val="99861312"/>
    <w:lvl w:ilvl="0" w:tplc="8C006B58">
      <w:start w:val="2018"/>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30096120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 w16cid:durableId="2074574450">
    <w:abstractNumId w:val="3"/>
  </w:num>
  <w:num w:numId="3" w16cid:durableId="1873302871">
    <w:abstractNumId w:val="4"/>
  </w:num>
  <w:num w:numId="4" w16cid:durableId="196989617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5" w16cid:durableId="1058865547">
    <w:abstractNumId w:val="10"/>
  </w:num>
  <w:num w:numId="6" w16cid:durableId="12195884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 w16cid:durableId="806972750">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8" w16cid:durableId="33904279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9" w16cid:durableId="176024899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0" w16cid:durableId="1574586260">
    <w:abstractNumId w:val="13"/>
  </w:num>
  <w:num w:numId="11" w16cid:durableId="999230826">
    <w:abstractNumId w:val="2"/>
  </w:num>
  <w:num w:numId="12" w16cid:durableId="812454110">
    <w:abstractNumId w:val="12"/>
  </w:num>
  <w:num w:numId="13" w16cid:durableId="152187286">
    <w:abstractNumId w:val="15"/>
  </w:num>
  <w:num w:numId="14" w16cid:durableId="177085102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5" w16cid:durableId="345595474">
    <w:abstractNumId w:val="1"/>
  </w:num>
  <w:num w:numId="16" w16cid:durableId="11585763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0F7"/>
    <w:rsid w:val="00005AEA"/>
    <w:rsid w:val="00007162"/>
    <w:rsid w:val="00020A4F"/>
    <w:rsid w:val="00025EFF"/>
    <w:rsid w:val="00033962"/>
    <w:rsid w:val="00036DC2"/>
    <w:rsid w:val="00046FC2"/>
    <w:rsid w:val="00047F79"/>
    <w:rsid w:val="000558B4"/>
    <w:rsid w:val="00057D4F"/>
    <w:rsid w:val="000705B6"/>
    <w:rsid w:val="00071924"/>
    <w:rsid w:val="0007325A"/>
    <w:rsid w:val="00084421"/>
    <w:rsid w:val="0008500A"/>
    <w:rsid w:val="0008797D"/>
    <w:rsid w:val="00091891"/>
    <w:rsid w:val="00091D87"/>
    <w:rsid w:val="00094DA3"/>
    <w:rsid w:val="000A065B"/>
    <w:rsid w:val="000A4CAE"/>
    <w:rsid w:val="000B2140"/>
    <w:rsid w:val="000C278C"/>
    <w:rsid w:val="000C7E09"/>
    <w:rsid w:val="000D0073"/>
    <w:rsid w:val="000D4567"/>
    <w:rsid w:val="000E1F69"/>
    <w:rsid w:val="000E2363"/>
    <w:rsid w:val="000E4ABE"/>
    <w:rsid w:val="000E6F5E"/>
    <w:rsid w:val="000E7C65"/>
    <w:rsid w:val="000F1E3B"/>
    <w:rsid w:val="000F469E"/>
    <w:rsid w:val="000F5A11"/>
    <w:rsid w:val="000F7E52"/>
    <w:rsid w:val="00101580"/>
    <w:rsid w:val="0011122A"/>
    <w:rsid w:val="001243AB"/>
    <w:rsid w:val="00130755"/>
    <w:rsid w:val="00134E79"/>
    <w:rsid w:val="00136160"/>
    <w:rsid w:val="001413D0"/>
    <w:rsid w:val="00147476"/>
    <w:rsid w:val="0015754C"/>
    <w:rsid w:val="00157F0E"/>
    <w:rsid w:val="00162EDE"/>
    <w:rsid w:val="00172A56"/>
    <w:rsid w:val="001902F3"/>
    <w:rsid w:val="001913E1"/>
    <w:rsid w:val="001950CF"/>
    <w:rsid w:val="00195733"/>
    <w:rsid w:val="00196973"/>
    <w:rsid w:val="001A7CC6"/>
    <w:rsid w:val="001B1705"/>
    <w:rsid w:val="001C127D"/>
    <w:rsid w:val="001C2F26"/>
    <w:rsid w:val="001C33FC"/>
    <w:rsid w:val="001C36D2"/>
    <w:rsid w:val="001C4F66"/>
    <w:rsid w:val="001D2D60"/>
    <w:rsid w:val="001D2FD8"/>
    <w:rsid w:val="001E3B91"/>
    <w:rsid w:val="001F0346"/>
    <w:rsid w:val="001F1E28"/>
    <w:rsid w:val="001F7A2C"/>
    <w:rsid w:val="00203677"/>
    <w:rsid w:val="00212840"/>
    <w:rsid w:val="002226DE"/>
    <w:rsid w:val="00223CBD"/>
    <w:rsid w:val="0022724E"/>
    <w:rsid w:val="002434FA"/>
    <w:rsid w:val="0024577D"/>
    <w:rsid w:val="00253EA4"/>
    <w:rsid w:val="00254128"/>
    <w:rsid w:val="00256C31"/>
    <w:rsid w:val="00256CE4"/>
    <w:rsid w:val="00262F24"/>
    <w:rsid w:val="002762DA"/>
    <w:rsid w:val="0027705D"/>
    <w:rsid w:val="002876EA"/>
    <w:rsid w:val="002A004B"/>
    <w:rsid w:val="002A0D8E"/>
    <w:rsid w:val="002B25CC"/>
    <w:rsid w:val="002C230D"/>
    <w:rsid w:val="002C7367"/>
    <w:rsid w:val="002D3275"/>
    <w:rsid w:val="002E013F"/>
    <w:rsid w:val="002E117F"/>
    <w:rsid w:val="002E130B"/>
    <w:rsid w:val="002E5E95"/>
    <w:rsid w:val="002E664F"/>
    <w:rsid w:val="002E6AA6"/>
    <w:rsid w:val="002F1065"/>
    <w:rsid w:val="002F157A"/>
    <w:rsid w:val="002F3D01"/>
    <w:rsid w:val="00323F94"/>
    <w:rsid w:val="0032645C"/>
    <w:rsid w:val="00331B4E"/>
    <w:rsid w:val="00333F9A"/>
    <w:rsid w:val="003353DF"/>
    <w:rsid w:val="00344615"/>
    <w:rsid w:val="00344E47"/>
    <w:rsid w:val="003462F1"/>
    <w:rsid w:val="003632AA"/>
    <w:rsid w:val="00364324"/>
    <w:rsid w:val="00377612"/>
    <w:rsid w:val="00377739"/>
    <w:rsid w:val="00380A9A"/>
    <w:rsid w:val="0038625D"/>
    <w:rsid w:val="00391EA1"/>
    <w:rsid w:val="00392D9E"/>
    <w:rsid w:val="00396841"/>
    <w:rsid w:val="003A052C"/>
    <w:rsid w:val="003A09E4"/>
    <w:rsid w:val="003A34AF"/>
    <w:rsid w:val="003A5BBE"/>
    <w:rsid w:val="003A6249"/>
    <w:rsid w:val="003B0FEC"/>
    <w:rsid w:val="003B6AB4"/>
    <w:rsid w:val="003B704C"/>
    <w:rsid w:val="003B7CA9"/>
    <w:rsid w:val="003C37D2"/>
    <w:rsid w:val="003C575A"/>
    <w:rsid w:val="003C7A9D"/>
    <w:rsid w:val="003D21A6"/>
    <w:rsid w:val="003D323D"/>
    <w:rsid w:val="003D50D7"/>
    <w:rsid w:val="003E1641"/>
    <w:rsid w:val="003E3D6B"/>
    <w:rsid w:val="003F407F"/>
    <w:rsid w:val="003F6EDE"/>
    <w:rsid w:val="003F73AA"/>
    <w:rsid w:val="00405219"/>
    <w:rsid w:val="00406192"/>
    <w:rsid w:val="00406E5D"/>
    <w:rsid w:val="004163B9"/>
    <w:rsid w:val="004163E4"/>
    <w:rsid w:val="00417CEA"/>
    <w:rsid w:val="00420A45"/>
    <w:rsid w:val="00423290"/>
    <w:rsid w:val="0042629D"/>
    <w:rsid w:val="004336EB"/>
    <w:rsid w:val="00437F07"/>
    <w:rsid w:val="00443766"/>
    <w:rsid w:val="00452666"/>
    <w:rsid w:val="00454E5B"/>
    <w:rsid w:val="00470975"/>
    <w:rsid w:val="004804FA"/>
    <w:rsid w:val="0048453A"/>
    <w:rsid w:val="00491461"/>
    <w:rsid w:val="004958BA"/>
    <w:rsid w:val="004A0FDF"/>
    <w:rsid w:val="004A4420"/>
    <w:rsid w:val="004A67A0"/>
    <w:rsid w:val="004B1032"/>
    <w:rsid w:val="004B1D1C"/>
    <w:rsid w:val="004B3541"/>
    <w:rsid w:val="004C7B96"/>
    <w:rsid w:val="004E387F"/>
    <w:rsid w:val="004E749F"/>
    <w:rsid w:val="005133C1"/>
    <w:rsid w:val="00522DD8"/>
    <w:rsid w:val="0054576A"/>
    <w:rsid w:val="005461A2"/>
    <w:rsid w:val="0054768F"/>
    <w:rsid w:val="00552A83"/>
    <w:rsid w:val="00552C52"/>
    <w:rsid w:val="0055727C"/>
    <w:rsid w:val="0056313D"/>
    <w:rsid w:val="00563ADC"/>
    <w:rsid w:val="00573570"/>
    <w:rsid w:val="0058203A"/>
    <w:rsid w:val="005848CA"/>
    <w:rsid w:val="005921ED"/>
    <w:rsid w:val="005949A6"/>
    <w:rsid w:val="005A0E95"/>
    <w:rsid w:val="005B7237"/>
    <w:rsid w:val="005D23E4"/>
    <w:rsid w:val="005E6568"/>
    <w:rsid w:val="0060038F"/>
    <w:rsid w:val="0060368D"/>
    <w:rsid w:val="006065A3"/>
    <w:rsid w:val="00614E31"/>
    <w:rsid w:val="006155EA"/>
    <w:rsid w:val="00615DCD"/>
    <w:rsid w:val="00615EA0"/>
    <w:rsid w:val="00617294"/>
    <w:rsid w:val="006237B6"/>
    <w:rsid w:val="00631317"/>
    <w:rsid w:val="00635842"/>
    <w:rsid w:val="00641468"/>
    <w:rsid w:val="00662B45"/>
    <w:rsid w:val="00695D29"/>
    <w:rsid w:val="006A382C"/>
    <w:rsid w:val="006A6C02"/>
    <w:rsid w:val="006A772D"/>
    <w:rsid w:val="006B012E"/>
    <w:rsid w:val="006B10B1"/>
    <w:rsid w:val="006B4BA7"/>
    <w:rsid w:val="006C40F0"/>
    <w:rsid w:val="006C4E02"/>
    <w:rsid w:val="006D341B"/>
    <w:rsid w:val="006E0303"/>
    <w:rsid w:val="006E06A4"/>
    <w:rsid w:val="006E1CA3"/>
    <w:rsid w:val="006E7C58"/>
    <w:rsid w:val="006F60FD"/>
    <w:rsid w:val="0070212B"/>
    <w:rsid w:val="007033B3"/>
    <w:rsid w:val="0070666D"/>
    <w:rsid w:val="007140F7"/>
    <w:rsid w:val="00715F75"/>
    <w:rsid w:val="007206C2"/>
    <w:rsid w:val="007265C4"/>
    <w:rsid w:val="0073012A"/>
    <w:rsid w:val="00730FAD"/>
    <w:rsid w:val="007378F5"/>
    <w:rsid w:val="0074183B"/>
    <w:rsid w:val="00746720"/>
    <w:rsid w:val="00752C0A"/>
    <w:rsid w:val="007635B6"/>
    <w:rsid w:val="007635DB"/>
    <w:rsid w:val="007664DC"/>
    <w:rsid w:val="00767EB0"/>
    <w:rsid w:val="00771836"/>
    <w:rsid w:val="0077591B"/>
    <w:rsid w:val="0078405A"/>
    <w:rsid w:val="00785F0B"/>
    <w:rsid w:val="00787C05"/>
    <w:rsid w:val="007A02A2"/>
    <w:rsid w:val="007B1A23"/>
    <w:rsid w:val="007B317A"/>
    <w:rsid w:val="007B3C97"/>
    <w:rsid w:val="007C029D"/>
    <w:rsid w:val="007D6259"/>
    <w:rsid w:val="007E58CD"/>
    <w:rsid w:val="007F66F9"/>
    <w:rsid w:val="00807CF5"/>
    <w:rsid w:val="0081300D"/>
    <w:rsid w:val="008139A7"/>
    <w:rsid w:val="00822086"/>
    <w:rsid w:val="00822D3E"/>
    <w:rsid w:val="00831C55"/>
    <w:rsid w:val="008366EA"/>
    <w:rsid w:val="0084615A"/>
    <w:rsid w:val="008669A4"/>
    <w:rsid w:val="008846DD"/>
    <w:rsid w:val="00887104"/>
    <w:rsid w:val="0089019A"/>
    <w:rsid w:val="0089229F"/>
    <w:rsid w:val="00894C76"/>
    <w:rsid w:val="00895A4C"/>
    <w:rsid w:val="00896C25"/>
    <w:rsid w:val="008A4AEE"/>
    <w:rsid w:val="008A7C70"/>
    <w:rsid w:val="008D455A"/>
    <w:rsid w:val="008D6FE6"/>
    <w:rsid w:val="008E03BA"/>
    <w:rsid w:val="008E1805"/>
    <w:rsid w:val="008F4694"/>
    <w:rsid w:val="00907999"/>
    <w:rsid w:val="0091307E"/>
    <w:rsid w:val="009153E8"/>
    <w:rsid w:val="00915F6C"/>
    <w:rsid w:val="00916ACD"/>
    <w:rsid w:val="00917D5E"/>
    <w:rsid w:val="0092149D"/>
    <w:rsid w:val="00922FEF"/>
    <w:rsid w:val="009244CD"/>
    <w:rsid w:val="00934D4E"/>
    <w:rsid w:val="0094617D"/>
    <w:rsid w:val="00951D16"/>
    <w:rsid w:val="0095576C"/>
    <w:rsid w:val="00956DB8"/>
    <w:rsid w:val="00964197"/>
    <w:rsid w:val="0096487A"/>
    <w:rsid w:val="00964975"/>
    <w:rsid w:val="00975ACB"/>
    <w:rsid w:val="00990CA7"/>
    <w:rsid w:val="00995840"/>
    <w:rsid w:val="00995A70"/>
    <w:rsid w:val="009A064F"/>
    <w:rsid w:val="009C6AD3"/>
    <w:rsid w:val="009C7C21"/>
    <w:rsid w:val="009C7D23"/>
    <w:rsid w:val="009D45DE"/>
    <w:rsid w:val="009D577A"/>
    <w:rsid w:val="009D7EB1"/>
    <w:rsid w:val="009E3585"/>
    <w:rsid w:val="009E3AAB"/>
    <w:rsid w:val="009E7122"/>
    <w:rsid w:val="009F39FD"/>
    <w:rsid w:val="00A008AF"/>
    <w:rsid w:val="00A0349E"/>
    <w:rsid w:val="00A07A9E"/>
    <w:rsid w:val="00A1180A"/>
    <w:rsid w:val="00A143B5"/>
    <w:rsid w:val="00A2454C"/>
    <w:rsid w:val="00A27ECB"/>
    <w:rsid w:val="00A524B4"/>
    <w:rsid w:val="00A5326D"/>
    <w:rsid w:val="00A56F2D"/>
    <w:rsid w:val="00A761BB"/>
    <w:rsid w:val="00A77480"/>
    <w:rsid w:val="00A80583"/>
    <w:rsid w:val="00A82CC5"/>
    <w:rsid w:val="00A9558F"/>
    <w:rsid w:val="00A95DCD"/>
    <w:rsid w:val="00AA6CCB"/>
    <w:rsid w:val="00AB2D35"/>
    <w:rsid w:val="00AB354A"/>
    <w:rsid w:val="00AB3D62"/>
    <w:rsid w:val="00AB55E7"/>
    <w:rsid w:val="00AB68D4"/>
    <w:rsid w:val="00AB6FFA"/>
    <w:rsid w:val="00AC0157"/>
    <w:rsid w:val="00AC4865"/>
    <w:rsid w:val="00AD3E4E"/>
    <w:rsid w:val="00AD6B9D"/>
    <w:rsid w:val="00AE00A4"/>
    <w:rsid w:val="00AF47FD"/>
    <w:rsid w:val="00AF4FD7"/>
    <w:rsid w:val="00B07299"/>
    <w:rsid w:val="00B10AB0"/>
    <w:rsid w:val="00B110F5"/>
    <w:rsid w:val="00B22006"/>
    <w:rsid w:val="00B23855"/>
    <w:rsid w:val="00B26145"/>
    <w:rsid w:val="00B32FEE"/>
    <w:rsid w:val="00B45BF0"/>
    <w:rsid w:val="00B47D13"/>
    <w:rsid w:val="00B508F1"/>
    <w:rsid w:val="00B550FF"/>
    <w:rsid w:val="00B6363B"/>
    <w:rsid w:val="00B710E6"/>
    <w:rsid w:val="00B7466D"/>
    <w:rsid w:val="00B74CD5"/>
    <w:rsid w:val="00B83251"/>
    <w:rsid w:val="00B86C37"/>
    <w:rsid w:val="00B95EEA"/>
    <w:rsid w:val="00BA01B4"/>
    <w:rsid w:val="00BA0985"/>
    <w:rsid w:val="00BB4FD2"/>
    <w:rsid w:val="00BB75C9"/>
    <w:rsid w:val="00BD3A45"/>
    <w:rsid w:val="00BF7646"/>
    <w:rsid w:val="00C03D3F"/>
    <w:rsid w:val="00C07333"/>
    <w:rsid w:val="00C1015B"/>
    <w:rsid w:val="00C1113D"/>
    <w:rsid w:val="00C15FBE"/>
    <w:rsid w:val="00C21BFD"/>
    <w:rsid w:val="00C24BD9"/>
    <w:rsid w:val="00C33D6D"/>
    <w:rsid w:val="00C36B0B"/>
    <w:rsid w:val="00C4151B"/>
    <w:rsid w:val="00C54787"/>
    <w:rsid w:val="00C65F28"/>
    <w:rsid w:val="00C74238"/>
    <w:rsid w:val="00C746D3"/>
    <w:rsid w:val="00C75D53"/>
    <w:rsid w:val="00C7720C"/>
    <w:rsid w:val="00C802CC"/>
    <w:rsid w:val="00C82204"/>
    <w:rsid w:val="00C87DEE"/>
    <w:rsid w:val="00C920B2"/>
    <w:rsid w:val="00C946FC"/>
    <w:rsid w:val="00CA1C2E"/>
    <w:rsid w:val="00CB309B"/>
    <w:rsid w:val="00CD41E7"/>
    <w:rsid w:val="00CD5E1F"/>
    <w:rsid w:val="00CE3D57"/>
    <w:rsid w:val="00D021C6"/>
    <w:rsid w:val="00D02A41"/>
    <w:rsid w:val="00D053E6"/>
    <w:rsid w:val="00D07F7B"/>
    <w:rsid w:val="00D139DC"/>
    <w:rsid w:val="00D17CF6"/>
    <w:rsid w:val="00D32E7F"/>
    <w:rsid w:val="00D3690A"/>
    <w:rsid w:val="00D40C47"/>
    <w:rsid w:val="00D42456"/>
    <w:rsid w:val="00D452E6"/>
    <w:rsid w:val="00D456C4"/>
    <w:rsid w:val="00D5100A"/>
    <w:rsid w:val="00D90507"/>
    <w:rsid w:val="00D91F05"/>
    <w:rsid w:val="00D95E2E"/>
    <w:rsid w:val="00DB256B"/>
    <w:rsid w:val="00DD0C70"/>
    <w:rsid w:val="00DD2CD9"/>
    <w:rsid w:val="00DD3A7D"/>
    <w:rsid w:val="00DD4F63"/>
    <w:rsid w:val="00DD5EA3"/>
    <w:rsid w:val="00DD7F87"/>
    <w:rsid w:val="00DE4B5C"/>
    <w:rsid w:val="00DE7591"/>
    <w:rsid w:val="00E00BDF"/>
    <w:rsid w:val="00E03C5C"/>
    <w:rsid w:val="00E0737A"/>
    <w:rsid w:val="00E27C0B"/>
    <w:rsid w:val="00E47E62"/>
    <w:rsid w:val="00E50D7C"/>
    <w:rsid w:val="00E51257"/>
    <w:rsid w:val="00E528A0"/>
    <w:rsid w:val="00E605A6"/>
    <w:rsid w:val="00E62EC0"/>
    <w:rsid w:val="00E73957"/>
    <w:rsid w:val="00E73C85"/>
    <w:rsid w:val="00E77EAB"/>
    <w:rsid w:val="00E80F14"/>
    <w:rsid w:val="00E92C50"/>
    <w:rsid w:val="00EA15B8"/>
    <w:rsid w:val="00EA6836"/>
    <w:rsid w:val="00EA72A3"/>
    <w:rsid w:val="00EB5F79"/>
    <w:rsid w:val="00EB7FED"/>
    <w:rsid w:val="00EC3BBF"/>
    <w:rsid w:val="00EC6459"/>
    <w:rsid w:val="00ED6161"/>
    <w:rsid w:val="00ED7AD4"/>
    <w:rsid w:val="00ED7AF0"/>
    <w:rsid w:val="00EE62C8"/>
    <w:rsid w:val="00EF153F"/>
    <w:rsid w:val="00EF3FBC"/>
    <w:rsid w:val="00EF6B69"/>
    <w:rsid w:val="00F056C7"/>
    <w:rsid w:val="00F106E3"/>
    <w:rsid w:val="00F13547"/>
    <w:rsid w:val="00F23A0B"/>
    <w:rsid w:val="00F444A7"/>
    <w:rsid w:val="00F469EB"/>
    <w:rsid w:val="00F507C8"/>
    <w:rsid w:val="00F51A75"/>
    <w:rsid w:val="00F62D95"/>
    <w:rsid w:val="00F7340E"/>
    <w:rsid w:val="00F8316E"/>
    <w:rsid w:val="00F8610F"/>
    <w:rsid w:val="00F9365D"/>
    <w:rsid w:val="00F94D04"/>
    <w:rsid w:val="00FA6715"/>
    <w:rsid w:val="00FA7B3B"/>
    <w:rsid w:val="00FC0084"/>
    <w:rsid w:val="00FD0AAB"/>
    <w:rsid w:val="00FD54FB"/>
    <w:rsid w:val="00FD644F"/>
    <w:rsid w:val="00FD6E07"/>
    <w:rsid w:val="00FE0A9D"/>
    <w:rsid w:val="00FE37A0"/>
    <w:rsid w:val="00FF3F34"/>
    <w:rsid w:val="00FF44B5"/>
    <w:rsid w:val="00FF5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DC682"/>
  <w15:chartTrackingRefBased/>
  <w15:docId w15:val="{FB5D0B8F-DF78-B441-BF83-6B8EFD7D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006"/>
    <w:rPr>
      <w:rFonts w:ascii="Times New Roman" w:eastAsia="Times New Roman" w:hAnsi="Times New Roman" w:cs="Times New Roman"/>
    </w:rPr>
  </w:style>
  <w:style w:type="paragraph" w:styleId="Heading1">
    <w:name w:val="heading 1"/>
    <w:basedOn w:val="Normal"/>
    <w:link w:val="Heading1Char"/>
    <w:uiPriority w:val="9"/>
    <w:qFormat/>
    <w:rsid w:val="00C4151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C4151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2226D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0F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140F7"/>
  </w:style>
  <w:style w:type="paragraph" w:styleId="Footer">
    <w:name w:val="footer"/>
    <w:basedOn w:val="Normal"/>
    <w:link w:val="FooterChar"/>
    <w:uiPriority w:val="99"/>
    <w:unhideWhenUsed/>
    <w:rsid w:val="007140F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140F7"/>
  </w:style>
  <w:style w:type="character" w:styleId="Hyperlink">
    <w:name w:val="Hyperlink"/>
    <w:basedOn w:val="DefaultParagraphFont"/>
    <w:uiPriority w:val="99"/>
    <w:unhideWhenUsed/>
    <w:rsid w:val="007140F7"/>
    <w:rPr>
      <w:color w:val="0563C1" w:themeColor="hyperlink"/>
      <w:u w:val="single"/>
    </w:rPr>
  </w:style>
  <w:style w:type="table" w:styleId="TableGrid">
    <w:name w:val="Table Grid"/>
    <w:basedOn w:val="TableNormal"/>
    <w:uiPriority w:val="59"/>
    <w:rsid w:val="00522DD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7EB1"/>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D021C6"/>
    <w:rPr>
      <w:color w:val="605E5C"/>
      <w:shd w:val="clear" w:color="auto" w:fill="E1DFDD"/>
    </w:rPr>
  </w:style>
  <w:style w:type="character" w:styleId="FollowedHyperlink">
    <w:name w:val="FollowedHyperlink"/>
    <w:basedOn w:val="DefaultParagraphFont"/>
    <w:uiPriority w:val="99"/>
    <w:semiHidden/>
    <w:unhideWhenUsed/>
    <w:rsid w:val="003A5BBE"/>
    <w:rPr>
      <w:color w:val="954F72" w:themeColor="followedHyperlink"/>
      <w:u w:val="single"/>
    </w:rPr>
  </w:style>
  <w:style w:type="character" w:customStyle="1" w:styleId="apple-tab-span">
    <w:name w:val="apple-tab-span"/>
    <w:basedOn w:val="DefaultParagraphFont"/>
    <w:rsid w:val="004C7B96"/>
  </w:style>
  <w:style w:type="character" w:customStyle="1" w:styleId="apple-converted-space">
    <w:name w:val="apple-converted-space"/>
    <w:basedOn w:val="DefaultParagraphFont"/>
    <w:rsid w:val="004C7B96"/>
  </w:style>
  <w:style w:type="character" w:customStyle="1" w:styleId="Heading1Char">
    <w:name w:val="Heading 1 Char"/>
    <w:basedOn w:val="DefaultParagraphFont"/>
    <w:link w:val="Heading1"/>
    <w:uiPriority w:val="9"/>
    <w:rsid w:val="00C4151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4151B"/>
    <w:rPr>
      <w:rFonts w:ascii="Times New Roman" w:eastAsia="Times New Roman" w:hAnsi="Times New Roman" w:cs="Times New Roman"/>
      <w:b/>
      <w:bCs/>
      <w:sz w:val="36"/>
      <w:szCs w:val="36"/>
    </w:rPr>
  </w:style>
  <w:style w:type="paragraph" w:styleId="NormalWeb">
    <w:name w:val="Normal (Web)"/>
    <w:basedOn w:val="Normal"/>
    <w:uiPriority w:val="99"/>
    <w:unhideWhenUsed/>
    <w:rsid w:val="00C4151B"/>
    <w:pPr>
      <w:spacing w:before="100" w:beforeAutospacing="1" w:after="100" w:afterAutospacing="1"/>
    </w:pPr>
  </w:style>
  <w:style w:type="paragraph" w:customStyle="1" w:styleId="nav-item">
    <w:name w:val="nav-item"/>
    <w:basedOn w:val="Normal"/>
    <w:rsid w:val="00C4151B"/>
    <w:pPr>
      <w:spacing w:before="100" w:beforeAutospacing="1" w:after="100" w:afterAutospacing="1"/>
    </w:pPr>
  </w:style>
  <w:style w:type="character" w:styleId="Strong">
    <w:name w:val="Strong"/>
    <w:basedOn w:val="DefaultParagraphFont"/>
    <w:uiPriority w:val="22"/>
    <w:qFormat/>
    <w:rsid w:val="0096487A"/>
    <w:rPr>
      <w:b/>
      <w:bCs/>
    </w:rPr>
  </w:style>
  <w:style w:type="character" w:customStyle="1" w:styleId="Heading3Char">
    <w:name w:val="Heading 3 Char"/>
    <w:basedOn w:val="DefaultParagraphFont"/>
    <w:link w:val="Heading3"/>
    <w:uiPriority w:val="9"/>
    <w:rsid w:val="002226D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5060">
      <w:bodyDiv w:val="1"/>
      <w:marLeft w:val="0"/>
      <w:marRight w:val="0"/>
      <w:marTop w:val="0"/>
      <w:marBottom w:val="0"/>
      <w:divBdr>
        <w:top w:val="none" w:sz="0" w:space="0" w:color="auto"/>
        <w:left w:val="none" w:sz="0" w:space="0" w:color="auto"/>
        <w:bottom w:val="none" w:sz="0" w:space="0" w:color="auto"/>
        <w:right w:val="none" w:sz="0" w:space="0" w:color="auto"/>
      </w:divBdr>
    </w:div>
    <w:div w:id="69621745">
      <w:bodyDiv w:val="1"/>
      <w:marLeft w:val="0"/>
      <w:marRight w:val="0"/>
      <w:marTop w:val="0"/>
      <w:marBottom w:val="0"/>
      <w:divBdr>
        <w:top w:val="none" w:sz="0" w:space="0" w:color="auto"/>
        <w:left w:val="none" w:sz="0" w:space="0" w:color="auto"/>
        <w:bottom w:val="none" w:sz="0" w:space="0" w:color="auto"/>
        <w:right w:val="none" w:sz="0" w:space="0" w:color="auto"/>
      </w:divBdr>
    </w:div>
    <w:div w:id="90636424">
      <w:bodyDiv w:val="1"/>
      <w:marLeft w:val="0"/>
      <w:marRight w:val="0"/>
      <w:marTop w:val="0"/>
      <w:marBottom w:val="0"/>
      <w:divBdr>
        <w:top w:val="none" w:sz="0" w:space="0" w:color="auto"/>
        <w:left w:val="none" w:sz="0" w:space="0" w:color="auto"/>
        <w:bottom w:val="none" w:sz="0" w:space="0" w:color="auto"/>
        <w:right w:val="none" w:sz="0" w:space="0" w:color="auto"/>
      </w:divBdr>
    </w:div>
    <w:div w:id="109784828">
      <w:bodyDiv w:val="1"/>
      <w:marLeft w:val="0"/>
      <w:marRight w:val="0"/>
      <w:marTop w:val="0"/>
      <w:marBottom w:val="0"/>
      <w:divBdr>
        <w:top w:val="none" w:sz="0" w:space="0" w:color="auto"/>
        <w:left w:val="none" w:sz="0" w:space="0" w:color="auto"/>
        <w:bottom w:val="none" w:sz="0" w:space="0" w:color="auto"/>
        <w:right w:val="none" w:sz="0" w:space="0" w:color="auto"/>
      </w:divBdr>
    </w:div>
    <w:div w:id="115149850">
      <w:bodyDiv w:val="1"/>
      <w:marLeft w:val="0"/>
      <w:marRight w:val="0"/>
      <w:marTop w:val="0"/>
      <w:marBottom w:val="0"/>
      <w:divBdr>
        <w:top w:val="none" w:sz="0" w:space="0" w:color="auto"/>
        <w:left w:val="none" w:sz="0" w:space="0" w:color="auto"/>
        <w:bottom w:val="none" w:sz="0" w:space="0" w:color="auto"/>
        <w:right w:val="none" w:sz="0" w:space="0" w:color="auto"/>
      </w:divBdr>
    </w:div>
    <w:div w:id="170996305">
      <w:bodyDiv w:val="1"/>
      <w:marLeft w:val="0"/>
      <w:marRight w:val="0"/>
      <w:marTop w:val="0"/>
      <w:marBottom w:val="0"/>
      <w:divBdr>
        <w:top w:val="none" w:sz="0" w:space="0" w:color="auto"/>
        <w:left w:val="none" w:sz="0" w:space="0" w:color="auto"/>
        <w:bottom w:val="none" w:sz="0" w:space="0" w:color="auto"/>
        <w:right w:val="none" w:sz="0" w:space="0" w:color="auto"/>
      </w:divBdr>
    </w:div>
    <w:div w:id="200437368">
      <w:bodyDiv w:val="1"/>
      <w:marLeft w:val="0"/>
      <w:marRight w:val="0"/>
      <w:marTop w:val="0"/>
      <w:marBottom w:val="0"/>
      <w:divBdr>
        <w:top w:val="none" w:sz="0" w:space="0" w:color="auto"/>
        <w:left w:val="none" w:sz="0" w:space="0" w:color="auto"/>
        <w:bottom w:val="none" w:sz="0" w:space="0" w:color="auto"/>
        <w:right w:val="none" w:sz="0" w:space="0" w:color="auto"/>
      </w:divBdr>
    </w:div>
    <w:div w:id="201406083">
      <w:bodyDiv w:val="1"/>
      <w:marLeft w:val="0"/>
      <w:marRight w:val="0"/>
      <w:marTop w:val="0"/>
      <w:marBottom w:val="0"/>
      <w:divBdr>
        <w:top w:val="none" w:sz="0" w:space="0" w:color="auto"/>
        <w:left w:val="none" w:sz="0" w:space="0" w:color="auto"/>
        <w:bottom w:val="none" w:sz="0" w:space="0" w:color="auto"/>
        <w:right w:val="none" w:sz="0" w:space="0" w:color="auto"/>
      </w:divBdr>
    </w:div>
    <w:div w:id="209346906">
      <w:bodyDiv w:val="1"/>
      <w:marLeft w:val="0"/>
      <w:marRight w:val="0"/>
      <w:marTop w:val="0"/>
      <w:marBottom w:val="0"/>
      <w:divBdr>
        <w:top w:val="none" w:sz="0" w:space="0" w:color="auto"/>
        <w:left w:val="none" w:sz="0" w:space="0" w:color="auto"/>
        <w:bottom w:val="none" w:sz="0" w:space="0" w:color="auto"/>
        <w:right w:val="none" w:sz="0" w:space="0" w:color="auto"/>
      </w:divBdr>
    </w:div>
    <w:div w:id="226958457">
      <w:bodyDiv w:val="1"/>
      <w:marLeft w:val="0"/>
      <w:marRight w:val="0"/>
      <w:marTop w:val="0"/>
      <w:marBottom w:val="0"/>
      <w:divBdr>
        <w:top w:val="none" w:sz="0" w:space="0" w:color="auto"/>
        <w:left w:val="none" w:sz="0" w:space="0" w:color="auto"/>
        <w:bottom w:val="none" w:sz="0" w:space="0" w:color="auto"/>
        <w:right w:val="none" w:sz="0" w:space="0" w:color="auto"/>
      </w:divBdr>
      <w:divsChild>
        <w:div w:id="1975401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431898">
              <w:marLeft w:val="0"/>
              <w:marRight w:val="0"/>
              <w:marTop w:val="0"/>
              <w:marBottom w:val="0"/>
              <w:divBdr>
                <w:top w:val="none" w:sz="0" w:space="0" w:color="auto"/>
                <w:left w:val="none" w:sz="0" w:space="0" w:color="auto"/>
                <w:bottom w:val="none" w:sz="0" w:space="0" w:color="auto"/>
                <w:right w:val="none" w:sz="0" w:space="0" w:color="auto"/>
              </w:divBdr>
              <w:divsChild>
                <w:div w:id="2015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9930">
      <w:bodyDiv w:val="1"/>
      <w:marLeft w:val="0"/>
      <w:marRight w:val="0"/>
      <w:marTop w:val="0"/>
      <w:marBottom w:val="0"/>
      <w:divBdr>
        <w:top w:val="none" w:sz="0" w:space="0" w:color="auto"/>
        <w:left w:val="none" w:sz="0" w:space="0" w:color="auto"/>
        <w:bottom w:val="none" w:sz="0" w:space="0" w:color="auto"/>
        <w:right w:val="none" w:sz="0" w:space="0" w:color="auto"/>
      </w:divBdr>
    </w:div>
    <w:div w:id="242490751">
      <w:bodyDiv w:val="1"/>
      <w:marLeft w:val="0"/>
      <w:marRight w:val="0"/>
      <w:marTop w:val="0"/>
      <w:marBottom w:val="0"/>
      <w:divBdr>
        <w:top w:val="none" w:sz="0" w:space="0" w:color="auto"/>
        <w:left w:val="none" w:sz="0" w:space="0" w:color="auto"/>
        <w:bottom w:val="none" w:sz="0" w:space="0" w:color="auto"/>
        <w:right w:val="none" w:sz="0" w:space="0" w:color="auto"/>
      </w:divBdr>
    </w:div>
    <w:div w:id="263420203">
      <w:bodyDiv w:val="1"/>
      <w:marLeft w:val="0"/>
      <w:marRight w:val="0"/>
      <w:marTop w:val="0"/>
      <w:marBottom w:val="0"/>
      <w:divBdr>
        <w:top w:val="none" w:sz="0" w:space="0" w:color="auto"/>
        <w:left w:val="none" w:sz="0" w:space="0" w:color="auto"/>
        <w:bottom w:val="none" w:sz="0" w:space="0" w:color="auto"/>
        <w:right w:val="none" w:sz="0" w:space="0" w:color="auto"/>
      </w:divBdr>
    </w:div>
    <w:div w:id="279846566">
      <w:bodyDiv w:val="1"/>
      <w:marLeft w:val="0"/>
      <w:marRight w:val="0"/>
      <w:marTop w:val="0"/>
      <w:marBottom w:val="0"/>
      <w:divBdr>
        <w:top w:val="none" w:sz="0" w:space="0" w:color="auto"/>
        <w:left w:val="none" w:sz="0" w:space="0" w:color="auto"/>
        <w:bottom w:val="none" w:sz="0" w:space="0" w:color="auto"/>
        <w:right w:val="none" w:sz="0" w:space="0" w:color="auto"/>
      </w:divBdr>
      <w:divsChild>
        <w:div w:id="1553226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884995">
              <w:marLeft w:val="0"/>
              <w:marRight w:val="0"/>
              <w:marTop w:val="0"/>
              <w:marBottom w:val="0"/>
              <w:divBdr>
                <w:top w:val="none" w:sz="0" w:space="0" w:color="auto"/>
                <w:left w:val="none" w:sz="0" w:space="0" w:color="auto"/>
                <w:bottom w:val="none" w:sz="0" w:space="0" w:color="auto"/>
                <w:right w:val="none" w:sz="0" w:space="0" w:color="auto"/>
              </w:divBdr>
              <w:divsChild>
                <w:div w:id="195894776">
                  <w:marLeft w:val="0"/>
                  <w:marRight w:val="0"/>
                  <w:marTop w:val="0"/>
                  <w:marBottom w:val="0"/>
                  <w:divBdr>
                    <w:top w:val="none" w:sz="0" w:space="0" w:color="auto"/>
                    <w:left w:val="none" w:sz="0" w:space="0" w:color="auto"/>
                    <w:bottom w:val="none" w:sz="0" w:space="0" w:color="auto"/>
                    <w:right w:val="none" w:sz="0" w:space="0" w:color="auto"/>
                  </w:divBdr>
                  <w:divsChild>
                    <w:div w:id="1591041074">
                      <w:marLeft w:val="0"/>
                      <w:marRight w:val="0"/>
                      <w:marTop w:val="0"/>
                      <w:marBottom w:val="0"/>
                      <w:divBdr>
                        <w:top w:val="none" w:sz="0" w:space="0" w:color="auto"/>
                        <w:left w:val="none" w:sz="0" w:space="0" w:color="auto"/>
                        <w:bottom w:val="none" w:sz="0" w:space="0" w:color="auto"/>
                        <w:right w:val="none" w:sz="0" w:space="0" w:color="auto"/>
                      </w:divBdr>
                      <w:divsChild>
                        <w:div w:id="727606289">
                          <w:marLeft w:val="0"/>
                          <w:marRight w:val="0"/>
                          <w:marTop w:val="0"/>
                          <w:marBottom w:val="0"/>
                          <w:divBdr>
                            <w:top w:val="none" w:sz="0" w:space="0" w:color="auto"/>
                            <w:left w:val="none" w:sz="0" w:space="0" w:color="auto"/>
                            <w:bottom w:val="none" w:sz="0" w:space="0" w:color="auto"/>
                            <w:right w:val="none" w:sz="0" w:space="0" w:color="auto"/>
                          </w:divBdr>
                        </w:div>
                        <w:div w:id="420488092">
                          <w:marLeft w:val="0"/>
                          <w:marRight w:val="0"/>
                          <w:marTop w:val="0"/>
                          <w:marBottom w:val="0"/>
                          <w:divBdr>
                            <w:top w:val="none" w:sz="0" w:space="0" w:color="auto"/>
                            <w:left w:val="none" w:sz="0" w:space="0" w:color="auto"/>
                            <w:bottom w:val="none" w:sz="0" w:space="0" w:color="auto"/>
                            <w:right w:val="none" w:sz="0" w:space="0" w:color="auto"/>
                          </w:divBdr>
                        </w:div>
                        <w:div w:id="829833914">
                          <w:marLeft w:val="0"/>
                          <w:marRight w:val="0"/>
                          <w:marTop w:val="0"/>
                          <w:marBottom w:val="0"/>
                          <w:divBdr>
                            <w:top w:val="none" w:sz="0" w:space="0" w:color="auto"/>
                            <w:left w:val="none" w:sz="0" w:space="0" w:color="auto"/>
                            <w:bottom w:val="none" w:sz="0" w:space="0" w:color="auto"/>
                            <w:right w:val="none" w:sz="0" w:space="0" w:color="auto"/>
                          </w:divBdr>
                        </w:div>
                        <w:div w:id="1965115799">
                          <w:marLeft w:val="0"/>
                          <w:marRight w:val="0"/>
                          <w:marTop w:val="0"/>
                          <w:marBottom w:val="0"/>
                          <w:divBdr>
                            <w:top w:val="none" w:sz="0" w:space="0" w:color="auto"/>
                            <w:left w:val="none" w:sz="0" w:space="0" w:color="auto"/>
                            <w:bottom w:val="none" w:sz="0" w:space="0" w:color="auto"/>
                            <w:right w:val="none" w:sz="0" w:space="0" w:color="auto"/>
                          </w:divBdr>
                        </w:div>
                        <w:div w:id="1204250751">
                          <w:marLeft w:val="0"/>
                          <w:marRight w:val="0"/>
                          <w:marTop w:val="0"/>
                          <w:marBottom w:val="0"/>
                          <w:divBdr>
                            <w:top w:val="none" w:sz="0" w:space="0" w:color="auto"/>
                            <w:left w:val="none" w:sz="0" w:space="0" w:color="auto"/>
                            <w:bottom w:val="none" w:sz="0" w:space="0" w:color="auto"/>
                            <w:right w:val="none" w:sz="0" w:space="0" w:color="auto"/>
                          </w:divBdr>
                        </w:div>
                        <w:div w:id="82386823">
                          <w:marLeft w:val="0"/>
                          <w:marRight w:val="0"/>
                          <w:marTop w:val="0"/>
                          <w:marBottom w:val="0"/>
                          <w:divBdr>
                            <w:top w:val="none" w:sz="0" w:space="0" w:color="auto"/>
                            <w:left w:val="none" w:sz="0" w:space="0" w:color="auto"/>
                            <w:bottom w:val="none" w:sz="0" w:space="0" w:color="auto"/>
                            <w:right w:val="none" w:sz="0" w:space="0" w:color="auto"/>
                          </w:divBdr>
                        </w:div>
                        <w:div w:id="570041568">
                          <w:marLeft w:val="0"/>
                          <w:marRight w:val="0"/>
                          <w:marTop w:val="0"/>
                          <w:marBottom w:val="0"/>
                          <w:divBdr>
                            <w:top w:val="none" w:sz="0" w:space="0" w:color="auto"/>
                            <w:left w:val="none" w:sz="0" w:space="0" w:color="auto"/>
                            <w:bottom w:val="none" w:sz="0" w:space="0" w:color="auto"/>
                            <w:right w:val="none" w:sz="0" w:space="0" w:color="auto"/>
                          </w:divBdr>
                        </w:div>
                        <w:div w:id="1851529631">
                          <w:marLeft w:val="0"/>
                          <w:marRight w:val="0"/>
                          <w:marTop w:val="0"/>
                          <w:marBottom w:val="0"/>
                          <w:divBdr>
                            <w:top w:val="none" w:sz="0" w:space="0" w:color="auto"/>
                            <w:left w:val="none" w:sz="0" w:space="0" w:color="auto"/>
                            <w:bottom w:val="none" w:sz="0" w:space="0" w:color="auto"/>
                            <w:right w:val="none" w:sz="0" w:space="0" w:color="auto"/>
                          </w:divBdr>
                          <w:divsChild>
                            <w:div w:id="733115810">
                              <w:marLeft w:val="0"/>
                              <w:marRight w:val="0"/>
                              <w:marTop w:val="0"/>
                              <w:marBottom w:val="0"/>
                              <w:divBdr>
                                <w:top w:val="none" w:sz="0" w:space="0" w:color="auto"/>
                                <w:left w:val="none" w:sz="0" w:space="0" w:color="auto"/>
                                <w:bottom w:val="none" w:sz="0" w:space="0" w:color="auto"/>
                                <w:right w:val="none" w:sz="0" w:space="0" w:color="auto"/>
                              </w:divBdr>
                            </w:div>
                          </w:divsChild>
                        </w:div>
                        <w:div w:id="2004044432">
                          <w:marLeft w:val="0"/>
                          <w:marRight w:val="0"/>
                          <w:marTop w:val="0"/>
                          <w:marBottom w:val="0"/>
                          <w:divBdr>
                            <w:top w:val="none" w:sz="0" w:space="0" w:color="auto"/>
                            <w:left w:val="none" w:sz="0" w:space="0" w:color="auto"/>
                            <w:bottom w:val="none" w:sz="0" w:space="0" w:color="auto"/>
                            <w:right w:val="none" w:sz="0" w:space="0" w:color="auto"/>
                          </w:divBdr>
                        </w:div>
                        <w:div w:id="346298468">
                          <w:marLeft w:val="0"/>
                          <w:marRight w:val="0"/>
                          <w:marTop w:val="0"/>
                          <w:marBottom w:val="0"/>
                          <w:divBdr>
                            <w:top w:val="none" w:sz="0" w:space="0" w:color="auto"/>
                            <w:left w:val="none" w:sz="0" w:space="0" w:color="auto"/>
                            <w:bottom w:val="none" w:sz="0" w:space="0" w:color="auto"/>
                            <w:right w:val="none" w:sz="0" w:space="0" w:color="auto"/>
                          </w:divBdr>
                        </w:div>
                        <w:div w:id="1205487148">
                          <w:marLeft w:val="0"/>
                          <w:marRight w:val="0"/>
                          <w:marTop w:val="0"/>
                          <w:marBottom w:val="0"/>
                          <w:divBdr>
                            <w:top w:val="none" w:sz="0" w:space="0" w:color="auto"/>
                            <w:left w:val="none" w:sz="0" w:space="0" w:color="auto"/>
                            <w:bottom w:val="none" w:sz="0" w:space="0" w:color="auto"/>
                            <w:right w:val="none" w:sz="0" w:space="0" w:color="auto"/>
                          </w:divBdr>
                        </w:div>
                        <w:div w:id="537933018">
                          <w:marLeft w:val="0"/>
                          <w:marRight w:val="0"/>
                          <w:marTop w:val="0"/>
                          <w:marBottom w:val="0"/>
                          <w:divBdr>
                            <w:top w:val="none" w:sz="0" w:space="0" w:color="auto"/>
                            <w:left w:val="none" w:sz="0" w:space="0" w:color="auto"/>
                            <w:bottom w:val="none" w:sz="0" w:space="0" w:color="auto"/>
                            <w:right w:val="none" w:sz="0" w:space="0" w:color="auto"/>
                          </w:divBdr>
                        </w:div>
                        <w:div w:id="700012955">
                          <w:marLeft w:val="0"/>
                          <w:marRight w:val="0"/>
                          <w:marTop w:val="0"/>
                          <w:marBottom w:val="0"/>
                          <w:divBdr>
                            <w:top w:val="none" w:sz="0" w:space="0" w:color="auto"/>
                            <w:left w:val="none" w:sz="0" w:space="0" w:color="auto"/>
                            <w:bottom w:val="none" w:sz="0" w:space="0" w:color="auto"/>
                            <w:right w:val="none" w:sz="0" w:space="0" w:color="auto"/>
                          </w:divBdr>
                        </w:div>
                        <w:div w:id="1155224466">
                          <w:marLeft w:val="0"/>
                          <w:marRight w:val="0"/>
                          <w:marTop w:val="0"/>
                          <w:marBottom w:val="0"/>
                          <w:divBdr>
                            <w:top w:val="none" w:sz="0" w:space="0" w:color="auto"/>
                            <w:left w:val="none" w:sz="0" w:space="0" w:color="auto"/>
                            <w:bottom w:val="none" w:sz="0" w:space="0" w:color="auto"/>
                            <w:right w:val="none" w:sz="0" w:space="0" w:color="auto"/>
                          </w:divBdr>
                        </w:div>
                        <w:div w:id="520364332">
                          <w:marLeft w:val="0"/>
                          <w:marRight w:val="0"/>
                          <w:marTop w:val="0"/>
                          <w:marBottom w:val="0"/>
                          <w:divBdr>
                            <w:top w:val="none" w:sz="0" w:space="0" w:color="auto"/>
                            <w:left w:val="none" w:sz="0" w:space="0" w:color="auto"/>
                            <w:bottom w:val="none" w:sz="0" w:space="0" w:color="auto"/>
                            <w:right w:val="none" w:sz="0" w:space="0" w:color="auto"/>
                          </w:divBdr>
                        </w:div>
                        <w:div w:id="613705922">
                          <w:marLeft w:val="0"/>
                          <w:marRight w:val="0"/>
                          <w:marTop w:val="0"/>
                          <w:marBottom w:val="0"/>
                          <w:divBdr>
                            <w:top w:val="none" w:sz="0" w:space="0" w:color="auto"/>
                            <w:left w:val="none" w:sz="0" w:space="0" w:color="auto"/>
                            <w:bottom w:val="none" w:sz="0" w:space="0" w:color="auto"/>
                            <w:right w:val="none" w:sz="0" w:space="0" w:color="auto"/>
                          </w:divBdr>
                        </w:div>
                        <w:div w:id="1920170674">
                          <w:marLeft w:val="0"/>
                          <w:marRight w:val="0"/>
                          <w:marTop w:val="0"/>
                          <w:marBottom w:val="0"/>
                          <w:divBdr>
                            <w:top w:val="none" w:sz="0" w:space="0" w:color="auto"/>
                            <w:left w:val="none" w:sz="0" w:space="0" w:color="auto"/>
                            <w:bottom w:val="none" w:sz="0" w:space="0" w:color="auto"/>
                            <w:right w:val="none" w:sz="0" w:space="0" w:color="auto"/>
                          </w:divBdr>
                        </w:div>
                        <w:div w:id="652566684">
                          <w:marLeft w:val="0"/>
                          <w:marRight w:val="0"/>
                          <w:marTop w:val="0"/>
                          <w:marBottom w:val="0"/>
                          <w:divBdr>
                            <w:top w:val="none" w:sz="0" w:space="0" w:color="auto"/>
                            <w:left w:val="none" w:sz="0" w:space="0" w:color="auto"/>
                            <w:bottom w:val="none" w:sz="0" w:space="0" w:color="auto"/>
                            <w:right w:val="none" w:sz="0" w:space="0" w:color="auto"/>
                          </w:divBdr>
                        </w:div>
                        <w:div w:id="1782534253">
                          <w:marLeft w:val="0"/>
                          <w:marRight w:val="0"/>
                          <w:marTop w:val="0"/>
                          <w:marBottom w:val="0"/>
                          <w:divBdr>
                            <w:top w:val="none" w:sz="0" w:space="0" w:color="auto"/>
                            <w:left w:val="none" w:sz="0" w:space="0" w:color="auto"/>
                            <w:bottom w:val="none" w:sz="0" w:space="0" w:color="auto"/>
                            <w:right w:val="none" w:sz="0" w:space="0" w:color="auto"/>
                          </w:divBdr>
                        </w:div>
                        <w:div w:id="329990765">
                          <w:marLeft w:val="0"/>
                          <w:marRight w:val="0"/>
                          <w:marTop w:val="0"/>
                          <w:marBottom w:val="0"/>
                          <w:divBdr>
                            <w:top w:val="none" w:sz="0" w:space="0" w:color="auto"/>
                            <w:left w:val="none" w:sz="0" w:space="0" w:color="auto"/>
                            <w:bottom w:val="none" w:sz="0" w:space="0" w:color="auto"/>
                            <w:right w:val="none" w:sz="0" w:space="0" w:color="auto"/>
                          </w:divBdr>
                        </w:div>
                        <w:div w:id="1895702466">
                          <w:marLeft w:val="0"/>
                          <w:marRight w:val="0"/>
                          <w:marTop w:val="0"/>
                          <w:marBottom w:val="0"/>
                          <w:divBdr>
                            <w:top w:val="none" w:sz="0" w:space="0" w:color="auto"/>
                            <w:left w:val="none" w:sz="0" w:space="0" w:color="auto"/>
                            <w:bottom w:val="none" w:sz="0" w:space="0" w:color="auto"/>
                            <w:right w:val="none" w:sz="0" w:space="0" w:color="auto"/>
                          </w:divBdr>
                        </w:div>
                        <w:div w:id="1979605563">
                          <w:marLeft w:val="0"/>
                          <w:marRight w:val="0"/>
                          <w:marTop w:val="0"/>
                          <w:marBottom w:val="0"/>
                          <w:divBdr>
                            <w:top w:val="none" w:sz="0" w:space="0" w:color="auto"/>
                            <w:left w:val="none" w:sz="0" w:space="0" w:color="auto"/>
                            <w:bottom w:val="none" w:sz="0" w:space="0" w:color="auto"/>
                            <w:right w:val="none" w:sz="0" w:space="0" w:color="auto"/>
                          </w:divBdr>
                        </w:div>
                        <w:div w:id="61560805">
                          <w:marLeft w:val="0"/>
                          <w:marRight w:val="0"/>
                          <w:marTop w:val="0"/>
                          <w:marBottom w:val="0"/>
                          <w:divBdr>
                            <w:top w:val="none" w:sz="0" w:space="0" w:color="auto"/>
                            <w:left w:val="none" w:sz="0" w:space="0" w:color="auto"/>
                            <w:bottom w:val="none" w:sz="0" w:space="0" w:color="auto"/>
                            <w:right w:val="none" w:sz="0" w:space="0" w:color="auto"/>
                          </w:divBdr>
                        </w:div>
                        <w:div w:id="74403670">
                          <w:marLeft w:val="0"/>
                          <w:marRight w:val="0"/>
                          <w:marTop w:val="0"/>
                          <w:marBottom w:val="0"/>
                          <w:divBdr>
                            <w:top w:val="none" w:sz="0" w:space="0" w:color="auto"/>
                            <w:left w:val="none" w:sz="0" w:space="0" w:color="auto"/>
                            <w:bottom w:val="none" w:sz="0" w:space="0" w:color="auto"/>
                            <w:right w:val="none" w:sz="0" w:space="0" w:color="auto"/>
                          </w:divBdr>
                        </w:div>
                        <w:div w:id="830559158">
                          <w:marLeft w:val="0"/>
                          <w:marRight w:val="0"/>
                          <w:marTop w:val="0"/>
                          <w:marBottom w:val="0"/>
                          <w:divBdr>
                            <w:top w:val="none" w:sz="0" w:space="0" w:color="auto"/>
                            <w:left w:val="none" w:sz="0" w:space="0" w:color="auto"/>
                            <w:bottom w:val="none" w:sz="0" w:space="0" w:color="auto"/>
                            <w:right w:val="none" w:sz="0" w:space="0" w:color="auto"/>
                          </w:divBdr>
                        </w:div>
                        <w:div w:id="62064190">
                          <w:marLeft w:val="0"/>
                          <w:marRight w:val="0"/>
                          <w:marTop w:val="0"/>
                          <w:marBottom w:val="0"/>
                          <w:divBdr>
                            <w:top w:val="none" w:sz="0" w:space="0" w:color="auto"/>
                            <w:left w:val="none" w:sz="0" w:space="0" w:color="auto"/>
                            <w:bottom w:val="none" w:sz="0" w:space="0" w:color="auto"/>
                            <w:right w:val="none" w:sz="0" w:space="0" w:color="auto"/>
                          </w:divBdr>
                        </w:div>
                        <w:div w:id="2057000926">
                          <w:marLeft w:val="0"/>
                          <w:marRight w:val="0"/>
                          <w:marTop w:val="0"/>
                          <w:marBottom w:val="0"/>
                          <w:divBdr>
                            <w:top w:val="none" w:sz="0" w:space="0" w:color="auto"/>
                            <w:left w:val="none" w:sz="0" w:space="0" w:color="auto"/>
                            <w:bottom w:val="none" w:sz="0" w:space="0" w:color="auto"/>
                            <w:right w:val="none" w:sz="0" w:space="0" w:color="auto"/>
                          </w:divBdr>
                        </w:div>
                        <w:div w:id="2053654906">
                          <w:marLeft w:val="0"/>
                          <w:marRight w:val="0"/>
                          <w:marTop w:val="0"/>
                          <w:marBottom w:val="0"/>
                          <w:divBdr>
                            <w:top w:val="none" w:sz="0" w:space="0" w:color="auto"/>
                            <w:left w:val="none" w:sz="0" w:space="0" w:color="auto"/>
                            <w:bottom w:val="none" w:sz="0" w:space="0" w:color="auto"/>
                            <w:right w:val="none" w:sz="0" w:space="0" w:color="auto"/>
                          </w:divBdr>
                        </w:div>
                        <w:div w:id="1998222113">
                          <w:marLeft w:val="0"/>
                          <w:marRight w:val="0"/>
                          <w:marTop w:val="0"/>
                          <w:marBottom w:val="0"/>
                          <w:divBdr>
                            <w:top w:val="none" w:sz="0" w:space="0" w:color="auto"/>
                            <w:left w:val="none" w:sz="0" w:space="0" w:color="auto"/>
                            <w:bottom w:val="none" w:sz="0" w:space="0" w:color="auto"/>
                            <w:right w:val="none" w:sz="0" w:space="0" w:color="auto"/>
                          </w:divBdr>
                        </w:div>
                        <w:div w:id="1655447593">
                          <w:marLeft w:val="0"/>
                          <w:marRight w:val="0"/>
                          <w:marTop w:val="0"/>
                          <w:marBottom w:val="0"/>
                          <w:divBdr>
                            <w:top w:val="none" w:sz="0" w:space="0" w:color="auto"/>
                            <w:left w:val="none" w:sz="0" w:space="0" w:color="auto"/>
                            <w:bottom w:val="none" w:sz="0" w:space="0" w:color="auto"/>
                            <w:right w:val="none" w:sz="0" w:space="0" w:color="auto"/>
                          </w:divBdr>
                        </w:div>
                        <w:div w:id="1536886263">
                          <w:marLeft w:val="0"/>
                          <w:marRight w:val="0"/>
                          <w:marTop w:val="0"/>
                          <w:marBottom w:val="0"/>
                          <w:divBdr>
                            <w:top w:val="none" w:sz="0" w:space="0" w:color="auto"/>
                            <w:left w:val="none" w:sz="0" w:space="0" w:color="auto"/>
                            <w:bottom w:val="none" w:sz="0" w:space="0" w:color="auto"/>
                            <w:right w:val="none" w:sz="0" w:space="0" w:color="auto"/>
                          </w:divBdr>
                        </w:div>
                        <w:div w:id="1429228801">
                          <w:marLeft w:val="0"/>
                          <w:marRight w:val="0"/>
                          <w:marTop w:val="0"/>
                          <w:marBottom w:val="0"/>
                          <w:divBdr>
                            <w:top w:val="none" w:sz="0" w:space="0" w:color="auto"/>
                            <w:left w:val="none" w:sz="0" w:space="0" w:color="auto"/>
                            <w:bottom w:val="none" w:sz="0" w:space="0" w:color="auto"/>
                            <w:right w:val="none" w:sz="0" w:space="0" w:color="auto"/>
                          </w:divBdr>
                        </w:div>
                        <w:div w:id="1074006236">
                          <w:marLeft w:val="0"/>
                          <w:marRight w:val="0"/>
                          <w:marTop w:val="0"/>
                          <w:marBottom w:val="0"/>
                          <w:divBdr>
                            <w:top w:val="none" w:sz="0" w:space="0" w:color="auto"/>
                            <w:left w:val="none" w:sz="0" w:space="0" w:color="auto"/>
                            <w:bottom w:val="none" w:sz="0" w:space="0" w:color="auto"/>
                            <w:right w:val="none" w:sz="0" w:space="0" w:color="auto"/>
                          </w:divBdr>
                        </w:div>
                        <w:div w:id="1898854544">
                          <w:marLeft w:val="0"/>
                          <w:marRight w:val="0"/>
                          <w:marTop w:val="0"/>
                          <w:marBottom w:val="0"/>
                          <w:divBdr>
                            <w:top w:val="none" w:sz="0" w:space="0" w:color="auto"/>
                            <w:left w:val="none" w:sz="0" w:space="0" w:color="auto"/>
                            <w:bottom w:val="none" w:sz="0" w:space="0" w:color="auto"/>
                            <w:right w:val="none" w:sz="0" w:space="0" w:color="auto"/>
                          </w:divBdr>
                        </w:div>
                        <w:div w:id="20054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535513">
      <w:bodyDiv w:val="1"/>
      <w:marLeft w:val="0"/>
      <w:marRight w:val="0"/>
      <w:marTop w:val="0"/>
      <w:marBottom w:val="0"/>
      <w:divBdr>
        <w:top w:val="none" w:sz="0" w:space="0" w:color="auto"/>
        <w:left w:val="none" w:sz="0" w:space="0" w:color="auto"/>
        <w:bottom w:val="none" w:sz="0" w:space="0" w:color="auto"/>
        <w:right w:val="none" w:sz="0" w:space="0" w:color="auto"/>
      </w:divBdr>
    </w:div>
    <w:div w:id="391469429">
      <w:bodyDiv w:val="1"/>
      <w:marLeft w:val="0"/>
      <w:marRight w:val="0"/>
      <w:marTop w:val="0"/>
      <w:marBottom w:val="0"/>
      <w:divBdr>
        <w:top w:val="none" w:sz="0" w:space="0" w:color="auto"/>
        <w:left w:val="none" w:sz="0" w:space="0" w:color="auto"/>
        <w:bottom w:val="none" w:sz="0" w:space="0" w:color="auto"/>
        <w:right w:val="none" w:sz="0" w:space="0" w:color="auto"/>
      </w:divBdr>
    </w:div>
    <w:div w:id="391929485">
      <w:bodyDiv w:val="1"/>
      <w:marLeft w:val="0"/>
      <w:marRight w:val="0"/>
      <w:marTop w:val="0"/>
      <w:marBottom w:val="0"/>
      <w:divBdr>
        <w:top w:val="none" w:sz="0" w:space="0" w:color="auto"/>
        <w:left w:val="none" w:sz="0" w:space="0" w:color="auto"/>
        <w:bottom w:val="none" w:sz="0" w:space="0" w:color="auto"/>
        <w:right w:val="none" w:sz="0" w:space="0" w:color="auto"/>
      </w:divBdr>
    </w:div>
    <w:div w:id="436561076">
      <w:bodyDiv w:val="1"/>
      <w:marLeft w:val="0"/>
      <w:marRight w:val="0"/>
      <w:marTop w:val="0"/>
      <w:marBottom w:val="0"/>
      <w:divBdr>
        <w:top w:val="none" w:sz="0" w:space="0" w:color="auto"/>
        <w:left w:val="none" w:sz="0" w:space="0" w:color="auto"/>
        <w:bottom w:val="none" w:sz="0" w:space="0" w:color="auto"/>
        <w:right w:val="none" w:sz="0" w:space="0" w:color="auto"/>
      </w:divBdr>
    </w:div>
    <w:div w:id="457800380">
      <w:bodyDiv w:val="1"/>
      <w:marLeft w:val="0"/>
      <w:marRight w:val="0"/>
      <w:marTop w:val="0"/>
      <w:marBottom w:val="0"/>
      <w:divBdr>
        <w:top w:val="none" w:sz="0" w:space="0" w:color="auto"/>
        <w:left w:val="none" w:sz="0" w:space="0" w:color="auto"/>
        <w:bottom w:val="none" w:sz="0" w:space="0" w:color="auto"/>
        <w:right w:val="none" w:sz="0" w:space="0" w:color="auto"/>
      </w:divBdr>
    </w:div>
    <w:div w:id="563613295">
      <w:bodyDiv w:val="1"/>
      <w:marLeft w:val="0"/>
      <w:marRight w:val="0"/>
      <w:marTop w:val="0"/>
      <w:marBottom w:val="0"/>
      <w:divBdr>
        <w:top w:val="none" w:sz="0" w:space="0" w:color="auto"/>
        <w:left w:val="none" w:sz="0" w:space="0" w:color="auto"/>
        <w:bottom w:val="none" w:sz="0" w:space="0" w:color="auto"/>
        <w:right w:val="none" w:sz="0" w:space="0" w:color="auto"/>
      </w:divBdr>
    </w:div>
    <w:div w:id="592666312">
      <w:bodyDiv w:val="1"/>
      <w:marLeft w:val="0"/>
      <w:marRight w:val="0"/>
      <w:marTop w:val="0"/>
      <w:marBottom w:val="0"/>
      <w:divBdr>
        <w:top w:val="none" w:sz="0" w:space="0" w:color="auto"/>
        <w:left w:val="none" w:sz="0" w:space="0" w:color="auto"/>
        <w:bottom w:val="none" w:sz="0" w:space="0" w:color="auto"/>
        <w:right w:val="none" w:sz="0" w:space="0" w:color="auto"/>
      </w:divBdr>
    </w:div>
    <w:div w:id="594480248">
      <w:bodyDiv w:val="1"/>
      <w:marLeft w:val="0"/>
      <w:marRight w:val="0"/>
      <w:marTop w:val="0"/>
      <w:marBottom w:val="0"/>
      <w:divBdr>
        <w:top w:val="none" w:sz="0" w:space="0" w:color="auto"/>
        <w:left w:val="none" w:sz="0" w:space="0" w:color="auto"/>
        <w:bottom w:val="none" w:sz="0" w:space="0" w:color="auto"/>
        <w:right w:val="none" w:sz="0" w:space="0" w:color="auto"/>
      </w:divBdr>
    </w:div>
    <w:div w:id="594557075">
      <w:bodyDiv w:val="1"/>
      <w:marLeft w:val="0"/>
      <w:marRight w:val="0"/>
      <w:marTop w:val="0"/>
      <w:marBottom w:val="0"/>
      <w:divBdr>
        <w:top w:val="none" w:sz="0" w:space="0" w:color="auto"/>
        <w:left w:val="none" w:sz="0" w:space="0" w:color="auto"/>
        <w:bottom w:val="none" w:sz="0" w:space="0" w:color="auto"/>
        <w:right w:val="none" w:sz="0" w:space="0" w:color="auto"/>
      </w:divBdr>
    </w:div>
    <w:div w:id="608010028">
      <w:bodyDiv w:val="1"/>
      <w:marLeft w:val="0"/>
      <w:marRight w:val="0"/>
      <w:marTop w:val="0"/>
      <w:marBottom w:val="0"/>
      <w:divBdr>
        <w:top w:val="none" w:sz="0" w:space="0" w:color="auto"/>
        <w:left w:val="none" w:sz="0" w:space="0" w:color="auto"/>
        <w:bottom w:val="none" w:sz="0" w:space="0" w:color="auto"/>
        <w:right w:val="none" w:sz="0" w:space="0" w:color="auto"/>
      </w:divBdr>
    </w:div>
    <w:div w:id="608394524">
      <w:bodyDiv w:val="1"/>
      <w:marLeft w:val="0"/>
      <w:marRight w:val="0"/>
      <w:marTop w:val="0"/>
      <w:marBottom w:val="0"/>
      <w:divBdr>
        <w:top w:val="none" w:sz="0" w:space="0" w:color="auto"/>
        <w:left w:val="none" w:sz="0" w:space="0" w:color="auto"/>
        <w:bottom w:val="none" w:sz="0" w:space="0" w:color="auto"/>
        <w:right w:val="none" w:sz="0" w:space="0" w:color="auto"/>
      </w:divBdr>
    </w:div>
    <w:div w:id="658652146">
      <w:bodyDiv w:val="1"/>
      <w:marLeft w:val="0"/>
      <w:marRight w:val="0"/>
      <w:marTop w:val="0"/>
      <w:marBottom w:val="0"/>
      <w:divBdr>
        <w:top w:val="none" w:sz="0" w:space="0" w:color="auto"/>
        <w:left w:val="none" w:sz="0" w:space="0" w:color="auto"/>
        <w:bottom w:val="none" w:sz="0" w:space="0" w:color="auto"/>
        <w:right w:val="none" w:sz="0" w:space="0" w:color="auto"/>
      </w:divBdr>
    </w:div>
    <w:div w:id="683165679">
      <w:bodyDiv w:val="1"/>
      <w:marLeft w:val="0"/>
      <w:marRight w:val="0"/>
      <w:marTop w:val="0"/>
      <w:marBottom w:val="0"/>
      <w:divBdr>
        <w:top w:val="none" w:sz="0" w:space="0" w:color="auto"/>
        <w:left w:val="none" w:sz="0" w:space="0" w:color="auto"/>
        <w:bottom w:val="none" w:sz="0" w:space="0" w:color="auto"/>
        <w:right w:val="none" w:sz="0" w:space="0" w:color="auto"/>
      </w:divBdr>
    </w:div>
    <w:div w:id="690380834">
      <w:bodyDiv w:val="1"/>
      <w:marLeft w:val="0"/>
      <w:marRight w:val="0"/>
      <w:marTop w:val="0"/>
      <w:marBottom w:val="0"/>
      <w:divBdr>
        <w:top w:val="none" w:sz="0" w:space="0" w:color="auto"/>
        <w:left w:val="none" w:sz="0" w:space="0" w:color="auto"/>
        <w:bottom w:val="none" w:sz="0" w:space="0" w:color="auto"/>
        <w:right w:val="none" w:sz="0" w:space="0" w:color="auto"/>
      </w:divBdr>
    </w:div>
    <w:div w:id="781611113">
      <w:bodyDiv w:val="1"/>
      <w:marLeft w:val="0"/>
      <w:marRight w:val="0"/>
      <w:marTop w:val="0"/>
      <w:marBottom w:val="0"/>
      <w:divBdr>
        <w:top w:val="none" w:sz="0" w:space="0" w:color="auto"/>
        <w:left w:val="none" w:sz="0" w:space="0" w:color="auto"/>
        <w:bottom w:val="none" w:sz="0" w:space="0" w:color="auto"/>
        <w:right w:val="none" w:sz="0" w:space="0" w:color="auto"/>
      </w:divBdr>
    </w:div>
    <w:div w:id="821507713">
      <w:bodyDiv w:val="1"/>
      <w:marLeft w:val="0"/>
      <w:marRight w:val="0"/>
      <w:marTop w:val="0"/>
      <w:marBottom w:val="0"/>
      <w:divBdr>
        <w:top w:val="none" w:sz="0" w:space="0" w:color="auto"/>
        <w:left w:val="none" w:sz="0" w:space="0" w:color="auto"/>
        <w:bottom w:val="none" w:sz="0" w:space="0" w:color="auto"/>
        <w:right w:val="none" w:sz="0" w:space="0" w:color="auto"/>
      </w:divBdr>
    </w:div>
    <w:div w:id="835652732">
      <w:bodyDiv w:val="1"/>
      <w:marLeft w:val="0"/>
      <w:marRight w:val="0"/>
      <w:marTop w:val="0"/>
      <w:marBottom w:val="0"/>
      <w:divBdr>
        <w:top w:val="none" w:sz="0" w:space="0" w:color="auto"/>
        <w:left w:val="none" w:sz="0" w:space="0" w:color="auto"/>
        <w:bottom w:val="none" w:sz="0" w:space="0" w:color="auto"/>
        <w:right w:val="none" w:sz="0" w:space="0" w:color="auto"/>
      </w:divBdr>
    </w:div>
    <w:div w:id="855190327">
      <w:bodyDiv w:val="1"/>
      <w:marLeft w:val="0"/>
      <w:marRight w:val="0"/>
      <w:marTop w:val="0"/>
      <w:marBottom w:val="0"/>
      <w:divBdr>
        <w:top w:val="none" w:sz="0" w:space="0" w:color="auto"/>
        <w:left w:val="none" w:sz="0" w:space="0" w:color="auto"/>
        <w:bottom w:val="none" w:sz="0" w:space="0" w:color="auto"/>
        <w:right w:val="none" w:sz="0" w:space="0" w:color="auto"/>
      </w:divBdr>
    </w:div>
    <w:div w:id="862128152">
      <w:bodyDiv w:val="1"/>
      <w:marLeft w:val="0"/>
      <w:marRight w:val="0"/>
      <w:marTop w:val="0"/>
      <w:marBottom w:val="0"/>
      <w:divBdr>
        <w:top w:val="none" w:sz="0" w:space="0" w:color="auto"/>
        <w:left w:val="none" w:sz="0" w:space="0" w:color="auto"/>
        <w:bottom w:val="none" w:sz="0" w:space="0" w:color="auto"/>
        <w:right w:val="none" w:sz="0" w:space="0" w:color="auto"/>
      </w:divBdr>
    </w:div>
    <w:div w:id="863711005">
      <w:bodyDiv w:val="1"/>
      <w:marLeft w:val="0"/>
      <w:marRight w:val="0"/>
      <w:marTop w:val="0"/>
      <w:marBottom w:val="0"/>
      <w:divBdr>
        <w:top w:val="none" w:sz="0" w:space="0" w:color="auto"/>
        <w:left w:val="none" w:sz="0" w:space="0" w:color="auto"/>
        <w:bottom w:val="none" w:sz="0" w:space="0" w:color="auto"/>
        <w:right w:val="none" w:sz="0" w:space="0" w:color="auto"/>
      </w:divBdr>
    </w:div>
    <w:div w:id="960573034">
      <w:bodyDiv w:val="1"/>
      <w:marLeft w:val="0"/>
      <w:marRight w:val="0"/>
      <w:marTop w:val="0"/>
      <w:marBottom w:val="0"/>
      <w:divBdr>
        <w:top w:val="none" w:sz="0" w:space="0" w:color="auto"/>
        <w:left w:val="none" w:sz="0" w:space="0" w:color="auto"/>
        <w:bottom w:val="none" w:sz="0" w:space="0" w:color="auto"/>
        <w:right w:val="none" w:sz="0" w:space="0" w:color="auto"/>
      </w:divBdr>
    </w:div>
    <w:div w:id="1014693988">
      <w:bodyDiv w:val="1"/>
      <w:marLeft w:val="0"/>
      <w:marRight w:val="0"/>
      <w:marTop w:val="0"/>
      <w:marBottom w:val="0"/>
      <w:divBdr>
        <w:top w:val="none" w:sz="0" w:space="0" w:color="auto"/>
        <w:left w:val="none" w:sz="0" w:space="0" w:color="auto"/>
        <w:bottom w:val="none" w:sz="0" w:space="0" w:color="auto"/>
        <w:right w:val="none" w:sz="0" w:space="0" w:color="auto"/>
      </w:divBdr>
    </w:div>
    <w:div w:id="1048989252">
      <w:bodyDiv w:val="1"/>
      <w:marLeft w:val="0"/>
      <w:marRight w:val="0"/>
      <w:marTop w:val="0"/>
      <w:marBottom w:val="0"/>
      <w:divBdr>
        <w:top w:val="none" w:sz="0" w:space="0" w:color="auto"/>
        <w:left w:val="none" w:sz="0" w:space="0" w:color="auto"/>
        <w:bottom w:val="none" w:sz="0" w:space="0" w:color="auto"/>
        <w:right w:val="none" w:sz="0" w:space="0" w:color="auto"/>
      </w:divBdr>
    </w:div>
    <w:div w:id="1049888168">
      <w:bodyDiv w:val="1"/>
      <w:marLeft w:val="0"/>
      <w:marRight w:val="0"/>
      <w:marTop w:val="0"/>
      <w:marBottom w:val="0"/>
      <w:divBdr>
        <w:top w:val="none" w:sz="0" w:space="0" w:color="auto"/>
        <w:left w:val="none" w:sz="0" w:space="0" w:color="auto"/>
        <w:bottom w:val="none" w:sz="0" w:space="0" w:color="auto"/>
        <w:right w:val="none" w:sz="0" w:space="0" w:color="auto"/>
      </w:divBdr>
    </w:div>
    <w:div w:id="1063214414">
      <w:bodyDiv w:val="1"/>
      <w:marLeft w:val="0"/>
      <w:marRight w:val="0"/>
      <w:marTop w:val="0"/>
      <w:marBottom w:val="0"/>
      <w:divBdr>
        <w:top w:val="none" w:sz="0" w:space="0" w:color="auto"/>
        <w:left w:val="none" w:sz="0" w:space="0" w:color="auto"/>
        <w:bottom w:val="none" w:sz="0" w:space="0" w:color="auto"/>
        <w:right w:val="none" w:sz="0" w:space="0" w:color="auto"/>
      </w:divBdr>
    </w:div>
    <w:div w:id="1067075106">
      <w:bodyDiv w:val="1"/>
      <w:marLeft w:val="0"/>
      <w:marRight w:val="0"/>
      <w:marTop w:val="0"/>
      <w:marBottom w:val="0"/>
      <w:divBdr>
        <w:top w:val="none" w:sz="0" w:space="0" w:color="auto"/>
        <w:left w:val="none" w:sz="0" w:space="0" w:color="auto"/>
        <w:bottom w:val="none" w:sz="0" w:space="0" w:color="auto"/>
        <w:right w:val="none" w:sz="0" w:space="0" w:color="auto"/>
      </w:divBdr>
    </w:div>
    <w:div w:id="1094325949">
      <w:bodyDiv w:val="1"/>
      <w:marLeft w:val="0"/>
      <w:marRight w:val="0"/>
      <w:marTop w:val="0"/>
      <w:marBottom w:val="0"/>
      <w:divBdr>
        <w:top w:val="none" w:sz="0" w:space="0" w:color="auto"/>
        <w:left w:val="none" w:sz="0" w:space="0" w:color="auto"/>
        <w:bottom w:val="none" w:sz="0" w:space="0" w:color="auto"/>
        <w:right w:val="none" w:sz="0" w:space="0" w:color="auto"/>
      </w:divBdr>
    </w:div>
    <w:div w:id="1109004936">
      <w:bodyDiv w:val="1"/>
      <w:marLeft w:val="0"/>
      <w:marRight w:val="0"/>
      <w:marTop w:val="0"/>
      <w:marBottom w:val="0"/>
      <w:divBdr>
        <w:top w:val="none" w:sz="0" w:space="0" w:color="auto"/>
        <w:left w:val="none" w:sz="0" w:space="0" w:color="auto"/>
        <w:bottom w:val="none" w:sz="0" w:space="0" w:color="auto"/>
        <w:right w:val="none" w:sz="0" w:space="0" w:color="auto"/>
      </w:divBdr>
    </w:div>
    <w:div w:id="1137794187">
      <w:bodyDiv w:val="1"/>
      <w:marLeft w:val="0"/>
      <w:marRight w:val="0"/>
      <w:marTop w:val="0"/>
      <w:marBottom w:val="0"/>
      <w:divBdr>
        <w:top w:val="none" w:sz="0" w:space="0" w:color="auto"/>
        <w:left w:val="none" w:sz="0" w:space="0" w:color="auto"/>
        <w:bottom w:val="none" w:sz="0" w:space="0" w:color="auto"/>
        <w:right w:val="none" w:sz="0" w:space="0" w:color="auto"/>
      </w:divBdr>
    </w:div>
    <w:div w:id="1159805551">
      <w:bodyDiv w:val="1"/>
      <w:marLeft w:val="0"/>
      <w:marRight w:val="0"/>
      <w:marTop w:val="0"/>
      <w:marBottom w:val="0"/>
      <w:divBdr>
        <w:top w:val="none" w:sz="0" w:space="0" w:color="auto"/>
        <w:left w:val="none" w:sz="0" w:space="0" w:color="auto"/>
        <w:bottom w:val="none" w:sz="0" w:space="0" w:color="auto"/>
        <w:right w:val="none" w:sz="0" w:space="0" w:color="auto"/>
      </w:divBdr>
    </w:div>
    <w:div w:id="1201161848">
      <w:bodyDiv w:val="1"/>
      <w:marLeft w:val="0"/>
      <w:marRight w:val="0"/>
      <w:marTop w:val="0"/>
      <w:marBottom w:val="0"/>
      <w:divBdr>
        <w:top w:val="none" w:sz="0" w:space="0" w:color="auto"/>
        <w:left w:val="none" w:sz="0" w:space="0" w:color="auto"/>
        <w:bottom w:val="none" w:sz="0" w:space="0" w:color="auto"/>
        <w:right w:val="none" w:sz="0" w:space="0" w:color="auto"/>
      </w:divBdr>
    </w:div>
    <w:div w:id="1268849079">
      <w:bodyDiv w:val="1"/>
      <w:marLeft w:val="0"/>
      <w:marRight w:val="0"/>
      <w:marTop w:val="0"/>
      <w:marBottom w:val="0"/>
      <w:divBdr>
        <w:top w:val="none" w:sz="0" w:space="0" w:color="auto"/>
        <w:left w:val="none" w:sz="0" w:space="0" w:color="auto"/>
        <w:bottom w:val="none" w:sz="0" w:space="0" w:color="auto"/>
        <w:right w:val="none" w:sz="0" w:space="0" w:color="auto"/>
      </w:divBdr>
      <w:divsChild>
        <w:div w:id="635992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243711">
              <w:marLeft w:val="0"/>
              <w:marRight w:val="0"/>
              <w:marTop w:val="0"/>
              <w:marBottom w:val="0"/>
              <w:divBdr>
                <w:top w:val="none" w:sz="0" w:space="0" w:color="auto"/>
                <w:left w:val="none" w:sz="0" w:space="0" w:color="auto"/>
                <w:bottom w:val="none" w:sz="0" w:space="0" w:color="auto"/>
                <w:right w:val="none" w:sz="0" w:space="0" w:color="auto"/>
              </w:divBdr>
              <w:divsChild>
                <w:div w:id="379986040">
                  <w:marLeft w:val="0"/>
                  <w:marRight w:val="0"/>
                  <w:marTop w:val="0"/>
                  <w:marBottom w:val="0"/>
                  <w:divBdr>
                    <w:top w:val="none" w:sz="0" w:space="0" w:color="auto"/>
                    <w:left w:val="none" w:sz="0" w:space="0" w:color="auto"/>
                    <w:bottom w:val="none" w:sz="0" w:space="0" w:color="auto"/>
                    <w:right w:val="none" w:sz="0" w:space="0" w:color="auto"/>
                  </w:divBdr>
                  <w:divsChild>
                    <w:div w:id="202402817">
                      <w:marLeft w:val="0"/>
                      <w:marRight w:val="0"/>
                      <w:marTop w:val="0"/>
                      <w:marBottom w:val="0"/>
                      <w:divBdr>
                        <w:top w:val="none" w:sz="0" w:space="0" w:color="auto"/>
                        <w:left w:val="none" w:sz="0" w:space="0" w:color="auto"/>
                        <w:bottom w:val="none" w:sz="0" w:space="0" w:color="auto"/>
                        <w:right w:val="none" w:sz="0" w:space="0" w:color="auto"/>
                      </w:divBdr>
                      <w:divsChild>
                        <w:div w:id="1735883631">
                          <w:marLeft w:val="0"/>
                          <w:marRight w:val="0"/>
                          <w:marTop w:val="0"/>
                          <w:marBottom w:val="0"/>
                          <w:divBdr>
                            <w:top w:val="none" w:sz="0" w:space="0" w:color="auto"/>
                            <w:left w:val="none" w:sz="0" w:space="0" w:color="auto"/>
                            <w:bottom w:val="none" w:sz="0" w:space="0" w:color="auto"/>
                            <w:right w:val="none" w:sz="0" w:space="0" w:color="auto"/>
                          </w:divBdr>
                          <w:divsChild>
                            <w:div w:id="715082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230614">
                                  <w:marLeft w:val="0"/>
                                  <w:marRight w:val="0"/>
                                  <w:marTop w:val="0"/>
                                  <w:marBottom w:val="0"/>
                                  <w:divBdr>
                                    <w:top w:val="none" w:sz="0" w:space="0" w:color="auto"/>
                                    <w:left w:val="none" w:sz="0" w:space="0" w:color="auto"/>
                                    <w:bottom w:val="none" w:sz="0" w:space="0" w:color="auto"/>
                                    <w:right w:val="none" w:sz="0" w:space="0" w:color="auto"/>
                                  </w:divBdr>
                                  <w:divsChild>
                                    <w:div w:id="1109468637">
                                      <w:marLeft w:val="0"/>
                                      <w:marRight w:val="0"/>
                                      <w:marTop w:val="0"/>
                                      <w:marBottom w:val="0"/>
                                      <w:divBdr>
                                        <w:top w:val="none" w:sz="0" w:space="0" w:color="auto"/>
                                        <w:left w:val="none" w:sz="0" w:space="0" w:color="auto"/>
                                        <w:bottom w:val="none" w:sz="0" w:space="0" w:color="auto"/>
                                        <w:right w:val="none" w:sz="0" w:space="0" w:color="auto"/>
                                      </w:divBdr>
                                      <w:divsChild>
                                        <w:div w:id="1329168167">
                                          <w:marLeft w:val="0"/>
                                          <w:marRight w:val="0"/>
                                          <w:marTop w:val="0"/>
                                          <w:marBottom w:val="0"/>
                                          <w:divBdr>
                                            <w:top w:val="none" w:sz="0" w:space="0" w:color="auto"/>
                                            <w:left w:val="none" w:sz="0" w:space="0" w:color="auto"/>
                                            <w:bottom w:val="none" w:sz="0" w:space="0" w:color="auto"/>
                                            <w:right w:val="none" w:sz="0" w:space="0" w:color="auto"/>
                                          </w:divBdr>
                                        </w:div>
                                        <w:div w:id="1939482652">
                                          <w:marLeft w:val="0"/>
                                          <w:marRight w:val="0"/>
                                          <w:marTop w:val="0"/>
                                          <w:marBottom w:val="0"/>
                                          <w:divBdr>
                                            <w:top w:val="none" w:sz="0" w:space="0" w:color="auto"/>
                                            <w:left w:val="none" w:sz="0" w:space="0" w:color="auto"/>
                                            <w:bottom w:val="none" w:sz="0" w:space="0" w:color="auto"/>
                                            <w:right w:val="none" w:sz="0" w:space="0" w:color="auto"/>
                                          </w:divBdr>
                                          <w:divsChild>
                                            <w:div w:id="648482561">
                                              <w:marLeft w:val="0"/>
                                              <w:marRight w:val="0"/>
                                              <w:marTop w:val="0"/>
                                              <w:marBottom w:val="0"/>
                                              <w:divBdr>
                                                <w:top w:val="none" w:sz="0" w:space="0" w:color="auto"/>
                                                <w:left w:val="none" w:sz="0" w:space="0" w:color="auto"/>
                                                <w:bottom w:val="none" w:sz="0" w:space="0" w:color="auto"/>
                                                <w:right w:val="none" w:sz="0" w:space="0" w:color="auto"/>
                                              </w:divBdr>
                                            </w:div>
                                            <w:div w:id="440494360">
                                              <w:marLeft w:val="0"/>
                                              <w:marRight w:val="0"/>
                                              <w:marTop w:val="0"/>
                                              <w:marBottom w:val="0"/>
                                              <w:divBdr>
                                                <w:top w:val="none" w:sz="0" w:space="0" w:color="auto"/>
                                                <w:left w:val="none" w:sz="0" w:space="0" w:color="auto"/>
                                                <w:bottom w:val="none" w:sz="0" w:space="0" w:color="auto"/>
                                                <w:right w:val="none" w:sz="0" w:space="0" w:color="auto"/>
                                              </w:divBdr>
                                            </w:div>
                                            <w:div w:id="1720519934">
                                              <w:marLeft w:val="0"/>
                                              <w:marRight w:val="0"/>
                                              <w:marTop w:val="0"/>
                                              <w:marBottom w:val="0"/>
                                              <w:divBdr>
                                                <w:top w:val="none" w:sz="0" w:space="0" w:color="auto"/>
                                                <w:left w:val="none" w:sz="0" w:space="0" w:color="auto"/>
                                                <w:bottom w:val="none" w:sz="0" w:space="0" w:color="auto"/>
                                                <w:right w:val="none" w:sz="0" w:space="0" w:color="auto"/>
                                              </w:divBdr>
                                            </w:div>
                                            <w:div w:id="1739204505">
                                              <w:marLeft w:val="0"/>
                                              <w:marRight w:val="0"/>
                                              <w:marTop w:val="0"/>
                                              <w:marBottom w:val="0"/>
                                              <w:divBdr>
                                                <w:top w:val="none" w:sz="0" w:space="0" w:color="auto"/>
                                                <w:left w:val="none" w:sz="0" w:space="0" w:color="auto"/>
                                                <w:bottom w:val="none" w:sz="0" w:space="0" w:color="auto"/>
                                                <w:right w:val="none" w:sz="0" w:space="0" w:color="auto"/>
                                              </w:divBdr>
                                            </w:div>
                                            <w:div w:id="634412501">
                                              <w:marLeft w:val="0"/>
                                              <w:marRight w:val="0"/>
                                              <w:marTop w:val="0"/>
                                              <w:marBottom w:val="0"/>
                                              <w:divBdr>
                                                <w:top w:val="none" w:sz="0" w:space="0" w:color="auto"/>
                                                <w:left w:val="none" w:sz="0" w:space="0" w:color="auto"/>
                                                <w:bottom w:val="none" w:sz="0" w:space="0" w:color="auto"/>
                                                <w:right w:val="none" w:sz="0" w:space="0" w:color="auto"/>
                                              </w:divBdr>
                                            </w:div>
                                            <w:div w:id="1229462069">
                                              <w:marLeft w:val="0"/>
                                              <w:marRight w:val="0"/>
                                              <w:marTop w:val="0"/>
                                              <w:marBottom w:val="0"/>
                                              <w:divBdr>
                                                <w:top w:val="none" w:sz="0" w:space="0" w:color="auto"/>
                                                <w:left w:val="none" w:sz="0" w:space="0" w:color="auto"/>
                                                <w:bottom w:val="none" w:sz="0" w:space="0" w:color="auto"/>
                                                <w:right w:val="none" w:sz="0" w:space="0" w:color="auto"/>
                                              </w:divBdr>
                                            </w:div>
                                            <w:div w:id="1665277511">
                                              <w:marLeft w:val="0"/>
                                              <w:marRight w:val="0"/>
                                              <w:marTop w:val="0"/>
                                              <w:marBottom w:val="0"/>
                                              <w:divBdr>
                                                <w:top w:val="none" w:sz="0" w:space="0" w:color="auto"/>
                                                <w:left w:val="none" w:sz="0" w:space="0" w:color="auto"/>
                                                <w:bottom w:val="none" w:sz="0" w:space="0" w:color="auto"/>
                                                <w:right w:val="none" w:sz="0" w:space="0" w:color="auto"/>
                                              </w:divBdr>
                                            </w:div>
                                            <w:div w:id="1228111267">
                                              <w:marLeft w:val="0"/>
                                              <w:marRight w:val="0"/>
                                              <w:marTop w:val="0"/>
                                              <w:marBottom w:val="0"/>
                                              <w:divBdr>
                                                <w:top w:val="none" w:sz="0" w:space="0" w:color="auto"/>
                                                <w:left w:val="none" w:sz="0" w:space="0" w:color="auto"/>
                                                <w:bottom w:val="none" w:sz="0" w:space="0" w:color="auto"/>
                                                <w:right w:val="none" w:sz="0" w:space="0" w:color="auto"/>
                                              </w:divBdr>
                                              <w:divsChild>
                                                <w:div w:id="276108568">
                                                  <w:marLeft w:val="0"/>
                                                  <w:marRight w:val="0"/>
                                                  <w:marTop w:val="0"/>
                                                  <w:marBottom w:val="0"/>
                                                  <w:divBdr>
                                                    <w:top w:val="none" w:sz="0" w:space="0" w:color="auto"/>
                                                    <w:left w:val="none" w:sz="0" w:space="0" w:color="auto"/>
                                                    <w:bottom w:val="none" w:sz="0" w:space="0" w:color="auto"/>
                                                    <w:right w:val="none" w:sz="0" w:space="0" w:color="auto"/>
                                                  </w:divBdr>
                                                </w:div>
                                              </w:divsChild>
                                            </w:div>
                                            <w:div w:id="279730996">
                                              <w:marLeft w:val="0"/>
                                              <w:marRight w:val="0"/>
                                              <w:marTop w:val="0"/>
                                              <w:marBottom w:val="0"/>
                                              <w:divBdr>
                                                <w:top w:val="none" w:sz="0" w:space="0" w:color="auto"/>
                                                <w:left w:val="none" w:sz="0" w:space="0" w:color="auto"/>
                                                <w:bottom w:val="none" w:sz="0" w:space="0" w:color="auto"/>
                                                <w:right w:val="none" w:sz="0" w:space="0" w:color="auto"/>
                                              </w:divBdr>
                                            </w:div>
                                            <w:div w:id="1872691583">
                                              <w:marLeft w:val="0"/>
                                              <w:marRight w:val="0"/>
                                              <w:marTop w:val="0"/>
                                              <w:marBottom w:val="0"/>
                                              <w:divBdr>
                                                <w:top w:val="none" w:sz="0" w:space="0" w:color="auto"/>
                                                <w:left w:val="none" w:sz="0" w:space="0" w:color="auto"/>
                                                <w:bottom w:val="none" w:sz="0" w:space="0" w:color="auto"/>
                                                <w:right w:val="none" w:sz="0" w:space="0" w:color="auto"/>
                                              </w:divBdr>
                                            </w:div>
                                            <w:div w:id="1621834985">
                                              <w:marLeft w:val="0"/>
                                              <w:marRight w:val="0"/>
                                              <w:marTop w:val="0"/>
                                              <w:marBottom w:val="0"/>
                                              <w:divBdr>
                                                <w:top w:val="none" w:sz="0" w:space="0" w:color="auto"/>
                                                <w:left w:val="none" w:sz="0" w:space="0" w:color="auto"/>
                                                <w:bottom w:val="none" w:sz="0" w:space="0" w:color="auto"/>
                                                <w:right w:val="none" w:sz="0" w:space="0" w:color="auto"/>
                                              </w:divBdr>
                                            </w:div>
                                            <w:div w:id="1628704191">
                                              <w:marLeft w:val="0"/>
                                              <w:marRight w:val="0"/>
                                              <w:marTop w:val="0"/>
                                              <w:marBottom w:val="0"/>
                                              <w:divBdr>
                                                <w:top w:val="none" w:sz="0" w:space="0" w:color="auto"/>
                                                <w:left w:val="none" w:sz="0" w:space="0" w:color="auto"/>
                                                <w:bottom w:val="none" w:sz="0" w:space="0" w:color="auto"/>
                                                <w:right w:val="none" w:sz="0" w:space="0" w:color="auto"/>
                                              </w:divBdr>
                                            </w:div>
                                            <w:div w:id="1981378736">
                                              <w:marLeft w:val="0"/>
                                              <w:marRight w:val="0"/>
                                              <w:marTop w:val="0"/>
                                              <w:marBottom w:val="0"/>
                                              <w:divBdr>
                                                <w:top w:val="none" w:sz="0" w:space="0" w:color="auto"/>
                                                <w:left w:val="none" w:sz="0" w:space="0" w:color="auto"/>
                                                <w:bottom w:val="none" w:sz="0" w:space="0" w:color="auto"/>
                                                <w:right w:val="none" w:sz="0" w:space="0" w:color="auto"/>
                                              </w:divBdr>
                                            </w:div>
                                            <w:div w:id="908227580">
                                              <w:marLeft w:val="0"/>
                                              <w:marRight w:val="0"/>
                                              <w:marTop w:val="0"/>
                                              <w:marBottom w:val="0"/>
                                              <w:divBdr>
                                                <w:top w:val="none" w:sz="0" w:space="0" w:color="auto"/>
                                                <w:left w:val="none" w:sz="0" w:space="0" w:color="auto"/>
                                                <w:bottom w:val="none" w:sz="0" w:space="0" w:color="auto"/>
                                                <w:right w:val="none" w:sz="0" w:space="0" w:color="auto"/>
                                              </w:divBdr>
                                            </w:div>
                                            <w:div w:id="658195935">
                                              <w:marLeft w:val="0"/>
                                              <w:marRight w:val="0"/>
                                              <w:marTop w:val="0"/>
                                              <w:marBottom w:val="0"/>
                                              <w:divBdr>
                                                <w:top w:val="none" w:sz="0" w:space="0" w:color="auto"/>
                                                <w:left w:val="none" w:sz="0" w:space="0" w:color="auto"/>
                                                <w:bottom w:val="none" w:sz="0" w:space="0" w:color="auto"/>
                                                <w:right w:val="none" w:sz="0" w:space="0" w:color="auto"/>
                                              </w:divBdr>
                                            </w:div>
                                            <w:div w:id="196936210">
                                              <w:marLeft w:val="0"/>
                                              <w:marRight w:val="0"/>
                                              <w:marTop w:val="0"/>
                                              <w:marBottom w:val="0"/>
                                              <w:divBdr>
                                                <w:top w:val="none" w:sz="0" w:space="0" w:color="auto"/>
                                                <w:left w:val="none" w:sz="0" w:space="0" w:color="auto"/>
                                                <w:bottom w:val="none" w:sz="0" w:space="0" w:color="auto"/>
                                                <w:right w:val="none" w:sz="0" w:space="0" w:color="auto"/>
                                              </w:divBdr>
                                            </w:div>
                                            <w:div w:id="1912689993">
                                              <w:marLeft w:val="0"/>
                                              <w:marRight w:val="0"/>
                                              <w:marTop w:val="0"/>
                                              <w:marBottom w:val="0"/>
                                              <w:divBdr>
                                                <w:top w:val="none" w:sz="0" w:space="0" w:color="auto"/>
                                                <w:left w:val="none" w:sz="0" w:space="0" w:color="auto"/>
                                                <w:bottom w:val="none" w:sz="0" w:space="0" w:color="auto"/>
                                                <w:right w:val="none" w:sz="0" w:space="0" w:color="auto"/>
                                              </w:divBdr>
                                            </w:div>
                                            <w:div w:id="2113672031">
                                              <w:marLeft w:val="0"/>
                                              <w:marRight w:val="0"/>
                                              <w:marTop w:val="0"/>
                                              <w:marBottom w:val="0"/>
                                              <w:divBdr>
                                                <w:top w:val="none" w:sz="0" w:space="0" w:color="auto"/>
                                                <w:left w:val="none" w:sz="0" w:space="0" w:color="auto"/>
                                                <w:bottom w:val="none" w:sz="0" w:space="0" w:color="auto"/>
                                                <w:right w:val="none" w:sz="0" w:space="0" w:color="auto"/>
                                              </w:divBdr>
                                            </w:div>
                                            <w:div w:id="1028139165">
                                              <w:marLeft w:val="0"/>
                                              <w:marRight w:val="0"/>
                                              <w:marTop w:val="0"/>
                                              <w:marBottom w:val="0"/>
                                              <w:divBdr>
                                                <w:top w:val="none" w:sz="0" w:space="0" w:color="auto"/>
                                                <w:left w:val="none" w:sz="0" w:space="0" w:color="auto"/>
                                                <w:bottom w:val="none" w:sz="0" w:space="0" w:color="auto"/>
                                                <w:right w:val="none" w:sz="0" w:space="0" w:color="auto"/>
                                              </w:divBdr>
                                            </w:div>
                                            <w:div w:id="417361744">
                                              <w:marLeft w:val="0"/>
                                              <w:marRight w:val="0"/>
                                              <w:marTop w:val="0"/>
                                              <w:marBottom w:val="0"/>
                                              <w:divBdr>
                                                <w:top w:val="none" w:sz="0" w:space="0" w:color="auto"/>
                                                <w:left w:val="none" w:sz="0" w:space="0" w:color="auto"/>
                                                <w:bottom w:val="none" w:sz="0" w:space="0" w:color="auto"/>
                                                <w:right w:val="none" w:sz="0" w:space="0" w:color="auto"/>
                                              </w:divBdr>
                                            </w:div>
                                            <w:div w:id="41101164">
                                              <w:marLeft w:val="0"/>
                                              <w:marRight w:val="0"/>
                                              <w:marTop w:val="0"/>
                                              <w:marBottom w:val="0"/>
                                              <w:divBdr>
                                                <w:top w:val="none" w:sz="0" w:space="0" w:color="auto"/>
                                                <w:left w:val="none" w:sz="0" w:space="0" w:color="auto"/>
                                                <w:bottom w:val="none" w:sz="0" w:space="0" w:color="auto"/>
                                                <w:right w:val="none" w:sz="0" w:space="0" w:color="auto"/>
                                              </w:divBdr>
                                            </w:div>
                                            <w:div w:id="1968047156">
                                              <w:marLeft w:val="0"/>
                                              <w:marRight w:val="0"/>
                                              <w:marTop w:val="0"/>
                                              <w:marBottom w:val="0"/>
                                              <w:divBdr>
                                                <w:top w:val="none" w:sz="0" w:space="0" w:color="auto"/>
                                                <w:left w:val="none" w:sz="0" w:space="0" w:color="auto"/>
                                                <w:bottom w:val="none" w:sz="0" w:space="0" w:color="auto"/>
                                                <w:right w:val="none" w:sz="0" w:space="0" w:color="auto"/>
                                              </w:divBdr>
                                            </w:div>
                                            <w:div w:id="985471089">
                                              <w:marLeft w:val="0"/>
                                              <w:marRight w:val="0"/>
                                              <w:marTop w:val="0"/>
                                              <w:marBottom w:val="0"/>
                                              <w:divBdr>
                                                <w:top w:val="none" w:sz="0" w:space="0" w:color="auto"/>
                                                <w:left w:val="none" w:sz="0" w:space="0" w:color="auto"/>
                                                <w:bottom w:val="none" w:sz="0" w:space="0" w:color="auto"/>
                                                <w:right w:val="none" w:sz="0" w:space="0" w:color="auto"/>
                                              </w:divBdr>
                                            </w:div>
                                            <w:div w:id="626858183">
                                              <w:marLeft w:val="0"/>
                                              <w:marRight w:val="0"/>
                                              <w:marTop w:val="0"/>
                                              <w:marBottom w:val="0"/>
                                              <w:divBdr>
                                                <w:top w:val="none" w:sz="0" w:space="0" w:color="auto"/>
                                                <w:left w:val="none" w:sz="0" w:space="0" w:color="auto"/>
                                                <w:bottom w:val="none" w:sz="0" w:space="0" w:color="auto"/>
                                                <w:right w:val="none" w:sz="0" w:space="0" w:color="auto"/>
                                              </w:divBdr>
                                            </w:div>
                                            <w:div w:id="438767388">
                                              <w:marLeft w:val="0"/>
                                              <w:marRight w:val="0"/>
                                              <w:marTop w:val="0"/>
                                              <w:marBottom w:val="0"/>
                                              <w:divBdr>
                                                <w:top w:val="none" w:sz="0" w:space="0" w:color="auto"/>
                                                <w:left w:val="none" w:sz="0" w:space="0" w:color="auto"/>
                                                <w:bottom w:val="none" w:sz="0" w:space="0" w:color="auto"/>
                                                <w:right w:val="none" w:sz="0" w:space="0" w:color="auto"/>
                                              </w:divBdr>
                                            </w:div>
                                            <w:div w:id="887455043">
                                              <w:marLeft w:val="0"/>
                                              <w:marRight w:val="0"/>
                                              <w:marTop w:val="0"/>
                                              <w:marBottom w:val="0"/>
                                              <w:divBdr>
                                                <w:top w:val="none" w:sz="0" w:space="0" w:color="auto"/>
                                                <w:left w:val="none" w:sz="0" w:space="0" w:color="auto"/>
                                                <w:bottom w:val="none" w:sz="0" w:space="0" w:color="auto"/>
                                                <w:right w:val="none" w:sz="0" w:space="0" w:color="auto"/>
                                              </w:divBdr>
                                            </w:div>
                                            <w:div w:id="707218912">
                                              <w:marLeft w:val="0"/>
                                              <w:marRight w:val="0"/>
                                              <w:marTop w:val="0"/>
                                              <w:marBottom w:val="0"/>
                                              <w:divBdr>
                                                <w:top w:val="none" w:sz="0" w:space="0" w:color="auto"/>
                                                <w:left w:val="none" w:sz="0" w:space="0" w:color="auto"/>
                                                <w:bottom w:val="none" w:sz="0" w:space="0" w:color="auto"/>
                                                <w:right w:val="none" w:sz="0" w:space="0" w:color="auto"/>
                                              </w:divBdr>
                                            </w:div>
                                            <w:div w:id="856425028">
                                              <w:marLeft w:val="0"/>
                                              <w:marRight w:val="0"/>
                                              <w:marTop w:val="0"/>
                                              <w:marBottom w:val="0"/>
                                              <w:divBdr>
                                                <w:top w:val="none" w:sz="0" w:space="0" w:color="auto"/>
                                                <w:left w:val="none" w:sz="0" w:space="0" w:color="auto"/>
                                                <w:bottom w:val="none" w:sz="0" w:space="0" w:color="auto"/>
                                                <w:right w:val="none" w:sz="0" w:space="0" w:color="auto"/>
                                              </w:divBdr>
                                            </w:div>
                                            <w:div w:id="2114548463">
                                              <w:marLeft w:val="0"/>
                                              <w:marRight w:val="0"/>
                                              <w:marTop w:val="0"/>
                                              <w:marBottom w:val="0"/>
                                              <w:divBdr>
                                                <w:top w:val="none" w:sz="0" w:space="0" w:color="auto"/>
                                                <w:left w:val="none" w:sz="0" w:space="0" w:color="auto"/>
                                                <w:bottom w:val="none" w:sz="0" w:space="0" w:color="auto"/>
                                                <w:right w:val="none" w:sz="0" w:space="0" w:color="auto"/>
                                              </w:divBdr>
                                            </w:div>
                                            <w:div w:id="1445540182">
                                              <w:marLeft w:val="0"/>
                                              <w:marRight w:val="0"/>
                                              <w:marTop w:val="0"/>
                                              <w:marBottom w:val="0"/>
                                              <w:divBdr>
                                                <w:top w:val="none" w:sz="0" w:space="0" w:color="auto"/>
                                                <w:left w:val="none" w:sz="0" w:space="0" w:color="auto"/>
                                                <w:bottom w:val="none" w:sz="0" w:space="0" w:color="auto"/>
                                                <w:right w:val="none" w:sz="0" w:space="0" w:color="auto"/>
                                              </w:divBdr>
                                            </w:div>
                                            <w:div w:id="1297494980">
                                              <w:marLeft w:val="0"/>
                                              <w:marRight w:val="0"/>
                                              <w:marTop w:val="0"/>
                                              <w:marBottom w:val="0"/>
                                              <w:divBdr>
                                                <w:top w:val="none" w:sz="0" w:space="0" w:color="auto"/>
                                                <w:left w:val="none" w:sz="0" w:space="0" w:color="auto"/>
                                                <w:bottom w:val="none" w:sz="0" w:space="0" w:color="auto"/>
                                                <w:right w:val="none" w:sz="0" w:space="0" w:color="auto"/>
                                              </w:divBdr>
                                            </w:div>
                                            <w:div w:id="67116212">
                                              <w:marLeft w:val="0"/>
                                              <w:marRight w:val="0"/>
                                              <w:marTop w:val="0"/>
                                              <w:marBottom w:val="0"/>
                                              <w:divBdr>
                                                <w:top w:val="none" w:sz="0" w:space="0" w:color="auto"/>
                                                <w:left w:val="none" w:sz="0" w:space="0" w:color="auto"/>
                                                <w:bottom w:val="none" w:sz="0" w:space="0" w:color="auto"/>
                                                <w:right w:val="none" w:sz="0" w:space="0" w:color="auto"/>
                                              </w:divBdr>
                                            </w:div>
                                            <w:div w:id="597828766">
                                              <w:marLeft w:val="0"/>
                                              <w:marRight w:val="0"/>
                                              <w:marTop w:val="0"/>
                                              <w:marBottom w:val="0"/>
                                              <w:divBdr>
                                                <w:top w:val="none" w:sz="0" w:space="0" w:color="auto"/>
                                                <w:left w:val="none" w:sz="0" w:space="0" w:color="auto"/>
                                                <w:bottom w:val="none" w:sz="0" w:space="0" w:color="auto"/>
                                                <w:right w:val="none" w:sz="0" w:space="0" w:color="auto"/>
                                              </w:divBdr>
                                            </w:div>
                                            <w:div w:id="1342664127">
                                              <w:marLeft w:val="0"/>
                                              <w:marRight w:val="0"/>
                                              <w:marTop w:val="0"/>
                                              <w:marBottom w:val="0"/>
                                              <w:divBdr>
                                                <w:top w:val="none" w:sz="0" w:space="0" w:color="auto"/>
                                                <w:left w:val="none" w:sz="0" w:space="0" w:color="auto"/>
                                                <w:bottom w:val="none" w:sz="0" w:space="0" w:color="auto"/>
                                                <w:right w:val="none" w:sz="0" w:space="0" w:color="auto"/>
                                              </w:divBdr>
                                            </w:div>
                                            <w:div w:id="13783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234802">
      <w:bodyDiv w:val="1"/>
      <w:marLeft w:val="0"/>
      <w:marRight w:val="0"/>
      <w:marTop w:val="0"/>
      <w:marBottom w:val="0"/>
      <w:divBdr>
        <w:top w:val="none" w:sz="0" w:space="0" w:color="auto"/>
        <w:left w:val="none" w:sz="0" w:space="0" w:color="auto"/>
        <w:bottom w:val="none" w:sz="0" w:space="0" w:color="auto"/>
        <w:right w:val="none" w:sz="0" w:space="0" w:color="auto"/>
      </w:divBdr>
    </w:div>
    <w:div w:id="1298955988">
      <w:bodyDiv w:val="1"/>
      <w:marLeft w:val="0"/>
      <w:marRight w:val="0"/>
      <w:marTop w:val="0"/>
      <w:marBottom w:val="0"/>
      <w:divBdr>
        <w:top w:val="none" w:sz="0" w:space="0" w:color="auto"/>
        <w:left w:val="none" w:sz="0" w:space="0" w:color="auto"/>
        <w:bottom w:val="none" w:sz="0" w:space="0" w:color="auto"/>
        <w:right w:val="none" w:sz="0" w:space="0" w:color="auto"/>
      </w:divBdr>
    </w:div>
    <w:div w:id="1399326374">
      <w:bodyDiv w:val="1"/>
      <w:marLeft w:val="0"/>
      <w:marRight w:val="0"/>
      <w:marTop w:val="0"/>
      <w:marBottom w:val="0"/>
      <w:divBdr>
        <w:top w:val="none" w:sz="0" w:space="0" w:color="auto"/>
        <w:left w:val="none" w:sz="0" w:space="0" w:color="auto"/>
        <w:bottom w:val="none" w:sz="0" w:space="0" w:color="auto"/>
        <w:right w:val="none" w:sz="0" w:space="0" w:color="auto"/>
      </w:divBdr>
    </w:div>
    <w:div w:id="1416626897">
      <w:bodyDiv w:val="1"/>
      <w:marLeft w:val="0"/>
      <w:marRight w:val="0"/>
      <w:marTop w:val="0"/>
      <w:marBottom w:val="0"/>
      <w:divBdr>
        <w:top w:val="none" w:sz="0" w:space="0" w:color="auto"/>
        <w:left w:val="none" w:sz="0" w:space="0" w:color="auto"/>
        <w:bottom w:val="none" w:sz="0" w:space="0" w:color="auto"/>
        <w:right w:val="none" w:sz="0" w:space="0" w:color="auto"/>
      </w:divBdr>
    </w:div>
    <w:div w:id="1421756247">
      <w:bodyDiv w:val="1"/>
      <w:marLeft w:val="0"/>
      <w:marRight w:val="0"/>
      <w:marTop w:val="0"/>
      <w:marBottom w:val="0"/>
      <w:divBdr>
        <w:top w:val="none" w:sz="0" w:space="0" w:color="auto"/>
        <w:left w:val="none" w:sz="0" w:space="0" w:color="auto"/>
        <w:bottom w:val="none" w:sz="0" w:space="0" w:color="auto"/>
        <w:right w:val="none" w:sz="0" w:space="0" w:color="auto"/>
      </w:divBdr>
    </w:div>
    <w:div w:id="1468358724">
      <w:bodyDiv w:val="1"/>
      <w:marLeft w:val="0"/>
      <w:marRight w:val="0"/>
      <w:marTop w:val="0"/>
      <w:marBottom w:val="0"/>
      <w:divBdr>
        <w:top w:val="none" w:sz="0" w:space="0" w:color="auto"/>
        <w:left w:val="none" w:sz="0" w:space="0" w:color="auto"/>
        <w:bottom w:val="none" w:sz="0" w:space="0" w:color="auto"/>
        <w:right w:val="none" w:sz="0" w:space="0" w:color="auto"/>
      </w:divBdr>
    </w:div>
    <w:div w:id="1519731811">
      <w:bodyDiv w:val="1"/>
      <w:marLeft w:val="0"/>
      <w:marRight w:val="0"/>
      <w:marTop w:val="0"/>
      <w:marBottom w:val="0"/>
      <w:divBdr>
        <w:top w:val="none" w:sz="0" w:space="0" w:color="auto"/>
        <w:left w:val="none" w:sz="0" w:space="0" w:color="auto"/>
        <w:bottom w:val="none" w:sz="0" w:space="0" w:color="auto"/>
        <w:right w:val="none" w:sz="0" w:space="0" w:color="auto"/>
      </w:divBdr>
    </w:div>
    <w:div w:id="1522084326">
      <w:bodyDiv w:val="1"/>
      <w:marLeft w:val="0"/>
      <w:marRight w:val="0"/>
      <w:marTop w:val="0"/>
      <w:marBottom w:val="0"/>
      <w:divBdr>
        <w:top w:val="none" w:sz="0" w:space="0" w:color="auto"/>
        <w:left w:val="none" w:sz="0" w:space="0" w:color="auto"/>
        <w:bottom w:val="none" w:sz="0" w:space="0" w:color="auto"/>
        <w:right w:val="none" w:sz="0" w:space="0" w:color="auto"/>
      </w:divBdr>
    </w:div>
    <w:div w:id="1533222571">
      <w:bodyDiv w:val="1"/>
      <w:marLeft w:val="0"/>
      <w:marRight w:val="0"/>
      <w:marTop w:val="0"/>
      <w:marBottom w:val="0"/>
      <w:divBdr>
        <w:top w:val="none" w:sz="0" w:space="0" w:color="auto"/>
        <w:left w:val="none" w:sz="0" w:space="0" w:color="auto"/>
        <w:bottom w:val="none" w:sz="0" w:space="0" w:color="auto"/>
        <w:right w:val="none" w:sz="0" w:space="0" w:color="auto"/>
      </w:divBdr>
    </w:div>
    <w:div w:id="1545755218">
      <w:bodyDiv w:val="1"/>
      <w:marLeft w:val="0"/>
      <w:marRight w:val="0"/>
      <w:marTop w:val="0"/>
      <w:marBottom w:val="0"/>
      <w:divBdr>
        <w:top w:val="none" w:sz="0" w:space="0" w:color="auto"/>
        <w:left w:val="none" w:sz="0" w:space="0" w:color="auto"/>
        <w:bottom w:val="none" w:sz="0" w:space="0" w:color="auto"/>
        <w:right w:val="none" w:sz="0" w:space="0" w:color="auto"/>
      </w:divBdr>
    </w:div>
    <w:div w:id="1546604960">
      <w:bodyDiv w:val="1"/>
      <w:marLeft w:val="0"/>
      <w:marRight w:val="0"/>
      <w:marTop w:val="0"/>
      <w:marBottom w:val="0"/>
      <w:divBdr>
        <w:top w:val="none" w:sz="0" w:space="0" w:color="auto"/>
        <w:left w:val="none" w:sz="0" w:space="0" w:color="auto"/>
        <w:bottom w:val="none" w:sz="0" w:space="0" w:color="auto"/>
        <w:right w:val="none" w:sz="0" w:space="0" w:color="auto"/>
      </w:divBdr>
    </w:div>
    <w:div w:id="1563831244">
      <w:bodyDiv w:val="1"/>
      <w:marLeft w:val="0"/>
      <w:marRight w:val="0"/>
      <w:marTop w:val="0"/>
      <w:marBottom w:val="0"/>
      <w:divBdr>
        <w:top w:val="none" w:sz="0" w:space="0" w:color="auto"/>
        <w:left w:val="none" w:sz="0" w:space="0" w:color="auto"/>
        <w:bottom w:val="none" w:sz="0" w:space="0" w:color="auto"/>
        <w:right w:val="none" w:sz="0" w:space="0" w:color="auto"/>
      </w:divBdr>
    </w:div>
    <w:div w:id="1698850670">
      <w:bodyDiv w:val="1"/>
      <w:marLeft w:val="0"/>
      <w:marRight w:val="0"/>
      <w:marTop w:val="0"/>
      <w:marBottom w:val="0"/>
      <w:divBdr>
        <w:top w:val="none" w:sz="0" w:space="0" w:color="auto"/>
        <w:left w:val="none" w:sz="0" w:space="0" w:color="auto"/>
        <w:bottom w:val="none" w:sz="0" w:space="0" w:color="auto"/>
        <w:right w:val="none" w:sz="0" w:space="0" w:color="auto"/>
      </w:divBdr>
      <w:divsChild>
        <w:div w:id="99767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702101">
              <w:marLeft w:val="0"/>
              <w:marRight w:val="0"/>
              <w:marTop w:val="0"/>
              <w:marBottom w:val="0"/>
              <w:divBdr>
                <w:top w:val="none" w:sz="0" w:space="0" w:color="auto"/>
                <w:left w:val="none" w:sz="0" w:space="0" w:color="auto"/>
                <w:bottom w:val="none" w:sz="0" w:space="0" w:color="auto"/>
                <w:right w:val="none" w:sz="0" w:space="0" w:color="auto"/>
              </w:divBdr>
              <w:divsChild>
                <w:div w:id="1311980013">
                  <w:marLeft w:val="0"/>
                  <w:marRight w:val="0"/>
                  <w:marTop w:val="0"/>
                  <w:marBottom w:val="0"/>
                  <w:divBdr>
                    <w:top w:val="none" w:sz="0" w:space="0" w:color="auto"/>
                    <w:left w:val="none" w:sz="0" w:space="0" w:color="auto"/>
                    <w:bottom w:val="none" w:sz="0" w:space="0" w:color="auto"/>
                    <w:right w:val="none" w:sz="0" w:space="0" w:color="auto"/>
                  </w:divBdr>
                  <w:divsChild>
                    <w:div w:id="1644964122">
                      <w:marLeft w:val="0"/>
                      <w:marRight w:val="0"/>
                      <w:marTop w:val="0"/>
                      <w:marBottom w:val="0"/>
                      <w:divBdr>
                        <w:top w:val="none" w:sz="0" w:space="0" w:color="auto"/>
                        <w:left w:val="none" w:sz="0" w:space="0" w:color="auto"/>
                        <w:bottom w:val="none" w:sz="0" w:space="0" w:color="auto"/>
                        <w:right w:val="none" w:sz="0" w:space="0" w:color="auto"/>
                      </w:divBdr>
                      <w:divsChild>
                        <w:div w:id="1186290110">
                          <w:marLeft w:val="0"/>
                          <w:marRight w:val="0"/>
                          <w:marTop w:val="0"/>
                          <w:marBottom w:val="0"/>
                          <w:divBdr>
                            <w:top w:val="none" w:sz="0" w:space="0" w:color="auto"/>
                            <w:left w:val="none" w:sz="0" w:space="0" w:color="auto"/>
                            <w:bottom w:val="none" w:sz="0" w:space="0" w:color="auto"/>
                            <w:right w:val="none" w:sz="0" w:space="0" w:color="auto"/>
                          </w:divBdr>
                          <w:divsChild>
                            <w:div w:id="1624923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371131">
                                  <w:marLeft w:val="0"/>
                                  <w:marRight w:val="0"/>
                                  <w:marTop w:val="0"/>
                                  <w:marBottom w:val="0"/>
                                  <w:divBdr>
                                    <w:top w:val="none" w:sz="0" w:space="0" w:color="auto"/>
                                    <w:left w:val="none" w:sz="0" w:space="0" w:color="auto"/>
                                    <w:bottom w:val="none" w:sz="0" w:space="0" w:color="auto"/>
                                    <w:right w:val="none" w:sz="0" w:space="0" w:color="auto"/>
                                  </w:divBdr>
                                  <w:divsChild>
                                    <w:div w:id="7397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626188">
      <w:bodyDiv w:val="1"/>
      <w:marLeft w:val="0"/>
      <w:marRight w:val="0"/>
      <w:marTop w:val="0"/>
      <w:marBottom w:val="0"/>
      <w:divBdr>
        <w:top w:val="none" w:sz="0" w:space="0" w:color="auto"/>
        <w:left w:val="none" w:sz="0" w:space="0" w:color="auto"/>
        <w:bottom w:val="none" w:sz="0" w:space="0" w:color="auto"/>
        <w:right w:val="none" w:sz="0" w:space="0" w:color="auto"/>
      </w:divBdr>
    </w:div>
    <w:div w:id="1714815158">
      <w:bodyDiv w:val="1"/>
      <w:marLeft w:val="0"/>
      <w:marRight w:val="0"/>
      <w:marTop w:val="0"/>
      <w:marBottom w:val="0"/>
      <w:divBdr>
        <w:top w:val="none" w:sz="0" w:space="0" w:color="auto"/>
        <w:left w:val="none" w:sz="0" w:space="0" w:color="auto"/>
        <w:bottom w:val="none" w:sz="0" w:space="0" w:color="auto"/>
        <w:right w:val="none" w:sz="0" w:space="0" w:color="auto"/>
      </w:divBdr>
    </w:div>
    <w:div w:id="1739086068">
      <w:bodyDiv w:val="1"/>
      <w:marLeft w:val="0"/>
      <w:marRight w:val="0"/>
      <w:marTop w:val="0"/>
      <w:marBottom w:val="0"/>
      <w:divBdr>
        <w:top w:val="none" w:sz="0" w:space="0" w:color="auto"/>
        <w:left w:val="none" w:sz="0" w:space="0" w:color="auto"/>
        <w:bottom w:val="none" w:sz="0" w:space="0" w:color="auto"/>
        <w:right w:val="none" w:sz="0" w:space="0" w:color="auto"/>
      </w:divBdr>
    </w:div>
    <w:div w:id="1756853172">
      <w:bodyDiv w:val="1"/>
      <w:marLeft w:val="0"/>
      <w:marRight w:val="0"/>
      <w:marTop w:val="0"/>
      <w:marBottom w:val="0"/>
      <w:divBdr>
        <w:top w:val="none" w:sz="0" w:space="0" w:color="auto"/>
        <w:left w:val="none" w:sz="0" w:space="0" w:color="auto"/>
        <w:bottom w:val="none" w:sz="0" w:space="0" w:color="auto"/>
        <w:right w:val="none" w:sz="0" w:space="0" w:color="auto"/>
      </w:divBdr>
    </w:div>
    <w:div w:id="1781609266">
      <w:bodyDiv w:val="1"/>
      <w:marLeft w:val="0"/>
      <w:marRight w:val="0"/>
      <w:marTop w:val="0"/>
      <w:marBottom w:val="0"/>
      <w:divBdr>
        <w:top w:val="none" w:sz="0" w:space="0" w:color="auto"/>
        <w:left w:val="none" w:sz="0" w:space="0" w:color="auto"/>
        <w:bottom w:val="none" w:sz="0" w:space="0" w:color="auto"/>
        <w:right w:val="none" w:sz="0" w:space="0" w:color="auto"/>
      </w:divBdr>
      <w:divsChild>
        <w:div w:id="56603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0295944">
              <w:marLeft w:val="0"/>
              <w:marRight w:val="0"/>
              <w:marTop w:val="0"/>
              <w:marBottom w:val="0"/>
              <w:divBdr>
                <w:top w:val="none" w:sz="0" w:space="0" w:color="auto"/>
                <w:left w:val="none" w:sz="0" w:space="0" w:color="auto"/>
                <w:bottom w:val="none" w:sz="0" w:space="0" w:color="auto"/>
                <w:right w:val="none" w:sz="0" w:space="0" w:color="auto"/>
              </w:divBdr>
              <w:divsChild>
                <w:div w:id="19322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5953">
      <w:bodyDiv w:val="1"/>
      <w:marLeft w:val="0"/>
      <w:marRight w:val="0"/>
      <w:marTop w:val="0"/>
      <w:marBottom w:val="0"/>
      <w:divBdr>
        <w:top w:val="none" w:sz="0" w:space="0" w:color="auto"/>
        <w:left w:val="none" w:sz="0" w:space="0" w:color="auto"/>
        <w:bottom w:val="none" w:sz="0" w:space="0" w:color="auto"/>
        <w:right w:val="none" w:sz="0" w:space="0" w:color="auto"/>
      </w:divBdr>
    </w:div>
    <w:div w:id="1822386631">
      <w:bodyDiv w:val="1"/>
      <w:marLeft w:val="0"/>
      <w:marRight w:val="0"/>
      <w:marTop w:val="0"/>
      <w:marBottom w:val="0"/>
      <w:divBdr>
        <w:top w:val="none" w:sz="0" w:space="0" w:color="auto"/>
        <w:left w:val="none" w:sz="0" w:space="0" w:color="auto"/>
        <w:bottom w:val="none" w:sz="0" w:space="0" w:color="auto"/>
        <w:right w:val="none" w:sz="0" w:space="0" w:color="auto"/>
      </w:divBdr>
    </w:div>
    <w:div w:id="1867670901">
      <w:bodyDiv w:val="1"/>
      <w:marLeft w:val="0"/>
      <w:marRight w:val="0"/>
      <w:marTop w:val="0"/>
      <w:marBottom w:val="0"/>
      <w:divBdr>
        <w:top w:val="none" w:sz="0" w:space="0" w:color="auto"/>
        <w:left w:val="none" w:sz="0" w:space="0" w:color="auto"/>
        <w:bottom w:val="none" w:sz="0" w:space="0" w:color="auto"/>
        <w:right w:val="none" w:sz="0" w:space="0" w:color="auto"/>
      </w:divBdr>
    </w:div>
    <w:div w:id="1879732787">
      <w:bodyDiv w:val="1"/>
      <w:marLeft w:val="0"/>
      <w:marRight w:val="0"/>
      <w:marTop w:val="0"/>
      <w:marBottom w:val="0"/>
      <w:divBdr>
        <w:top w:val="none" w:sz="0" w:space="0" w:color="auto"/>
        <w:left w:val="none" w:sz="0" w:space="0" w:color="auto"/>
        <w:bottom w:val="none" w:sz="0" w:space="0" w:color="auto"/>
        <w:right w:val="none" w:sz="0" w:space="0" w:color="auto"/>
      </w:divBdr>
    </w:div>
    <w:div w:id="1908494433">
      <w:bodyDiv w:val="1"/>
      <w:marLeft w:val="0"/>
      <w:marRight w:val="0"/>
      <w:marTop w:val="0"/>
      <w:marBottom w:val="0"/>
      <w:divBdr>
        <w:top w:val="none" w:sz="0" w:space="0" w:color="auto"/>
        <w:left w:val="none" w:sz="0" w:space="0" w:color="auto"/>
        <w:bottom w:val="none" w:sz="0" w:space="0" w:color="auto"/>
        <w:right w:val="none" w:sz="0" w:space="0" w:color="auto"/>
      </w:divBdr>
      <w:divsChild>
        <w:div w:id="933130694">
          <w:marLeft w:val="0"/>
          <w:marRight w:val="0"/>
          <w:marTop w:val="0"/>
          <w:marBottom w:val="0"/>
          <w:divBdr>
            <w:top w:val="none" w:sz="0" w:space="0" w:color="auto"/>
            <w:left w:val="none" w:sz="0" w:space="0" w:color="auto"/>
            <w:bottom w:val="none" w:sz="0" w:space="0" w:color="auto"/>
            <w:right w:val="none" w:sz="0" w:space="0" w:color="auto"/>
          </w:divBdr>
        </w:div>
      </w:divsChild>
    </w:div>
    <w:div w:id="1925450900">
      <w:bodyDiv w:val="1"/>
      <w:marLeft w:val="0"/>
      <w:marRight w:val="0"/>
      <w:marTop w:val="0"/>
      <w:marBottom w:val="0"/>
      <w:divBdr>
        <w:top w:val="none" w:sz="0" w:space="0" w:color="auto"/>
        <w:left w:val="none" w:sz="0" w:space="0" w:color="auto"/>
        <w:bottom w:val="none" w:sz="0" w:space="0" w:color="auto"/>
        <w:right w:val="none" w:sz="0" w:space="0" w:color="auto"/>
      </w:divBdr>
    </w:div>
    <w:div w:id="1968121059">
      <w:bodyDiv w:val="1"/>
      <w:marLeft w:val="0"/>
      <w:marRight w:val="0"/>
      <w:marTop w:val="0"/>
      <w:marBottom w:val="0"/>
      <w:divBdr>
        <w:top w:val="none" w:sz="0" w:space="0" w:color="auto"/>
        <w:left w:val="none" w:sz="0" w:space="0" w:color="auto"/>
        <w:bottom w:val="none" w:sz="0" w:space="0" w:color="auto"/>
        <w:right w:val="none" w:sz="0" w:space="0" w:color="auto"/>
      </w:divBdr>
    </w:div>
    <w:div w:id="1968462273">
      <w:bodyDiv w:val="1"/>
      <w:marLeft w:val="0"/>
      <w:marRight w:val="0"/>
      <w:marTop w:val="0"/>
      <w:marBottom w:val="0"/>
      <w:divBdr>
        <w:top w:val="none" w:sz="0" w:space="0" w:color="auto"/>
        <w:left w:val="none" w:sz="0" w:space="0" w:color="auto"/>
        <w:bottom w:val="none" w:sz="0" w:space="0" w:color="auto"/>
        <w:right w:val="none" w:sz="0" w:space="0" w:color="auto"/>
      </w:divBdr>
    </w:div>
    <w:div w:id="1977759562">
      <w:bodyDiv w:val="1"/>
      <w:marLeft w:val="0"/>
      <w:marRight w:val="0"/>
      <w:marTop w:val="0"/>
      <w:marBottom w:val="0"/>
      <w:divBdr>
        <w:top w:val="none" w:sz="0" w:space="0" w:color="auto"/>
        <w:left w:val="none" w:sz="0" w:space="0" w:color="auto"/>
        <w:bottom w:val="none" w:sz="0" w:space="0" w:color="auto"/>
        <w:right w:val="none" w:sz="0" w:space="0" w:color="auto"/>
      </w:divBdr>
    </w:div>
    <w:div w:id="2024476548">
      <w:bodyDiv w:val="1"/>
      <w:marLeft w:val="0"/>
      <w:marRight w:val="0"/>
      <w:marTop w:val="0"/>
      <w:marBottom w:val="0"/>
      <w:divBdr>
        <w:top w:val="none" w:sz="0" w:space="0" w:color="auto"/>
        <w:left w:val="none" w:sz="0" w:space="0" w:color="auto"/>
        <w:bottom w:val="none" w:sz="0" w:space="0" w:color="auto"/>
        <w:right w:val="none" w:sz="0" w:space="0" w:color="auto"/>
      </w:divBdr>
      <w:divsChild>
        <w:div w:id="1856142364">
          <w:marLeft w:val="0"/>
          <w:marRight w:val="0"/>
          <w:marTop w:val="0"/>
          <w:marBottom w:val="0"/>
          <w:divBdr>
            <w:top w:val="none" w:sz="0" w:space="0" w:color="auto"/>
            <w:left w:val="none" w:sz="0" w:space="0" w:color="auto"/>
            <w:bottom w:val="none" w:sz="0" w:space="0" w:color="auto"/>
            <w:right w:val="none" w:sz="0" w:space="0" w:color="auto"/>
          </w:divBdr>
          <w:divsChild>
            <w:div w:id="1346247831">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sChild>
                    <w:div w:id="2082943976">
                      <w:marLeft w:val="0"/>
                      <w:marRight w:val="0"/>
                      <w:marTop w:val="0"/>
                      <w:marBottom w:val="0"/>
                      <w:divBdr>
                        <w:top w:val="none" w:sz="0" w:space="0" w:color="auto"/>
                        <w:left w:val="none" w:sz="0" w:space="0" w:color="auto"/>
                        <w:bottom w:val="none" w:sz="0" w:space="0" w:color="auto"/>
                        <w:right w:val="none" w:sz="0" w:space="0" w:color="auto"/>
                      </w:divBdr>
                      <w:divsChild>
                        <w:div w:id="2112581636">
                          <w:marLeft w:val="0"/>
                          <w:marRight w:val="0"/>
                          <w:marTop w:val="0"/>
                          <w:marBottom w:val="0"/>
                          <w:divBdr>
                            <w:top w:val="none" w:sz="0" w:space="0" w:color="auto"/>
                            <w:left w:val="none" w:sz="0" w:space="0" w:color="auto"/>
                            <w:bottom w:val="none" w:sz="0" w:space="0" w:color="auto"/>
                            <w:right w:val="none" w:sz="0" w:space="0" w:color="auto"/>
                          </w:divBdr>
                          <w:divsChild>
                            <w:div w:id="2221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491966">
      <w:bodyDiv w:val="1"/>
      <w:marLeft w:val="0"/>
      <w:marRight w:val="0"/>
      <w:marTop w:val="0"/>
      <w:marBottom w:val="0"/>
      <w:divBdr>
        <w:top w:val="none" w:sz="0" w:space="0" w:color="auto"/>
        <w:left w:val="none" w:sz="0" w:space="0" w:color="auto"/>
        <w:bottom w:val="none" w:sz="0" w:space="0" w:color="auto"/>
        <w:right w:val="none" w:sz="0" w:space="0" w:color="auto"/>
      </w:divBdr>
    </w:div>
    <w:div w:id="2073456544">
      <w:bodyDiv w:val="1"/>
      <w:marLeft w:val="0"/>
      <w:marRight w:val="0"/>
      <w:marTop w:val="0"/>
      <w:marBottom w:val="0"/>
      <w:divBdr>
        <w:top w:val="none" w:sz="0" w:space="0" w:color="auto"/>
        <w:left w:val="none" w:sz="0" w:space="0" w:color="auto"/>
        <w:bottom w:val="none" w:sz="0" w:space="0" w:color="auto"/>
        <w:right w:val="none" w:sz="0" w:space="0" w:color="auto"/>
      </w:divBdr>
    </w:div>
    <w:div w:id="2077362134">
      <w:bodyDiv w:val="1"/>
      <w:marLeft w:val="0"/>
      <w:marRight w:val="0"/>
      <w:marTop w:val="0"/>
      <w:marBottom w:val="0"/>
      <w:divBdr>
        <w:top w:val="none" w:sz="0" w:space="0" w:color="auto"/>
        <w:left w:val="none" w:sz="0" w:space="0" w:color="auto"/>
        <w:bottom w:val="none" w:sz="0" w:space="0" w:color="auto"/>
        <w:right w:val="none" w:sz="0" w:space="0" w:color="auto"/>
      </w:divBdr>
    </w:div>
    <w:div w:id="2083915762">
      <w:bodyDiv w:val="1"/>
      <w:marLeft w:val="0"/>
      <w:marRight w:val="0"/>
      <w:marTop w:val="0"/>
      <w:marBottom w:val="0"/>
      <w:divBdr>
        <w:top w:val="none" w:sz="0" w:space="0" w:color="auto"/>
        <w:left w:val="none" w:sz="0" w:space="0" w:color="auto"/>
        <w:bottom w:val="none" w:sz="0" w:space="0" w:color="auto"/>
        <w:right w:val="none" w:sz="0" w:space="0" w:color="auto"/>
      </w:divBdr>
    </w:div>
    <w:div w:id="2111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ndpa.org/wp-content/uploads/2021/11/NDPA-5-Layers-Of-Protection-11-21.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opdrowningnow.org/drowning-rates-on-the-rise-during-the-pandemi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mmwr/volumes/70/wr/mm7024a1.htm?s_cid=mm7024a1_w"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topdrowningnow.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dc.gov" TargetMode="External"/><Relationship Id="rId1" Type="http://schemas.openxmlformats.org/officeDocument/2006/relationships/hyperlink" Target="http://www.flhealthcha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027ED-2039-274E-AE54-9BD65896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1037</Words>
  <Characters>5912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dc:creator>
  <cp:keywords/>
  <dc:description/>
  <cp:lastModifiedBy>Chanda</cp:lastModifiedBy>
  <cp:revision>2</cp:revision>
  <cp:lastPrinted>2020-09-25T14:10:00Z</cp:lastPrinted>
  <dcterms:created xsi:type="dcterms:W3CDTF">2022-09-08T19:06:00Z</dcterms:created>
  <dcterms:modified xsi:type="dcterms:W3CDTF">2022-09-08T19:06:00Z</dcterms:modified>
</cp:coreProperties>
</file>